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8E" w:rsidRPr="007D560D" w:rsidRDefault="0063568E">
      <w:pPr>
        <w:pStyle w:val="ConsPlusTitlePage"/>
        <w:rPr>
          <w:rFonts w:ascii="Times New Roman" w:hAnsi="Times New Roman" w:cs="Times New Roman"/>
          <w:sz w:val="24"/>
          <w:szCs w:val="24"/>
        </w:rPr>
      </w:pPr>
      <w:bookmarkStart w:id="0" w:name="_GoBack"/>
      <w:r w:rsidRPr="007D560D">
        <w:rPr>
          <w:rFonts w:ascii="Times New Roman" w:hAnsi="Times New Roman" w:cs="Times New Roman"/>
          <w:sz w:val="24"/>
          <w:szCs w:val="24"/>
        </w:rPr>
        <w:t xml:space="preserve">Документ предоставлен </w:t>
      </w:r>
      <w:hyperlink r:id="rId4" w:history="1">
        <w:proofErr w:type="spellStart"/>
        <w:r w:rsidRPr="007D560D">
          <w:rPr>
            <w:rFonts w:ascii="Times New Roman" w:hAnsi="Times New Roman" w:cs="Times New Roman"/>
            <w:color w:val="0000FF"/>
            <w:sz w:val="24"/>
            <w:szCs w:val="24"/>
          </w:rPr>
          <w:t>КонсультантПлюс</w:t>
        </w:r>
        <w:proofErr w:type="spellEnd"/>
      </w:hyperlink>
      <w:r w:rsidRPr="007D560D">
        <w:rPr>
          <w:rFonts w:ascii="Times New Roman" w:hAnsi="Times New Roman" w:cs="Times New Roman"/>
          <w:sz w:val="24"/>
          <w:szCs w:val="24"/>
        </w:rPr>
        <w:br/>
      </w:r>
    </w:p>
    <w:p w:rsidR="0063568E" w:rsidRPr="007D560D" w:rsidRDefault="0063568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568E" w:rsidRPr="007D560D">
        <w:tc>
          <w:tcPr>
            <w:tcW w:w="4677" w:type="dxa"/>
            <w:tcBorders>
              <w:top w:val="nil"/>
              <w:left w:val="nil"/>
              <w:bottom w:val="nil"/>
              <w:right w:val="nil"/>
            </w:tcBorders>
          </w:tcPr>
          <w:p w:rsidR="0063568E" w:rsidRPr="007D560D" w:rsidRDefault="0063568E">
            <w:pPr>
              <w:pStyle w:val="ConsPlusNormal"/>
              <w:rPr>
                <w:rFonts w:ascii="Times New Roman" w:hAnsi="Times New Roman" w:cs="Times New Roman"/>
                <w:sz w:val="24"/>
                <w:szCs w:val="24"/>
              </w:rPr>
            </w:pPr>
            <w:r w:rsidRPr="007D560D">
              <w:rPr>
                <w:rFonts w:ascii="Times New Roman" w:hAnsi="Times New Roman" w:cs="Times New Roman"/>
                <w:sz w:val="24"/>
                <w:szCs w:val="24"/>
              </w:rPr>
              <w:t>14 июля 1992 года</w:t>
            </w:r>
          </w:p>
        </w:tc>
        <w:tc>
          <w:tcPr>
            <w:tcW w:w="4677" w:type="dxa"/>
            <w:tcBorders>
              <w:top w:val="nil"/>
              <w:left w:val="nil"/>
              <w:bottom w:val="nil"/>
              <w:right w:val="nil"/>
            </w:tcBorders>
          </w:tcPr>
          <w:p w:rsidR="0063568E" w:rsidRPr="007D560D" w:rsidRDefault="0063568E">
            <w:pPr>
              <w:pStyle w:val="ConsPlusNormal"/>
              <w:jc w:val="right"/>
              <w:rPr>
                <w:rFonts w:ascii="Times New Roman" w:hAnsi="Times New Roman" w:cs="Times New Roman"/>
                <w:sz w:val="24"/>
                <w:szCs w:val="24"/>
              </w:rPr>
            </w:pPr>
            <w:r w:rsidRPr="007D560D">
              <w:rPr>
                <w:rFonts w:ascii="Times New Roman" w:hAnsi="Times New Roman" w:cs="Times New Roman"/>
                <w:sz w:val="24"/>
                <w:szCs w:val="24"/>
              </w:rPr>
              <w:t>N 3297-1</w:t>
            </w:r>
          </w:p>
        </w:tc>
      </w:tr>
    </w:tbl>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Title"/>
        <w:jc w:val="center"/>
        <w:rPr>
          <w:rFonts w:ascii="Times New Roman" w:hAnsi="Times New Roman" w:cs="Times New Roman"/>
          <w:sz w:val="24"/>
          <w:szCs w:val="24"/>
        </w:rPr>
      </w:pPr>
      <w:r w:rsidRPr="007D560D">
        <w:rPr>
          <w:rFonts w:ascii="Times New Roman" w:hAnsi="Times New Roman" w:cs="Times New Roman"/>
          <w:sz w:val="24"/>
          <w:szCs w:val="24"/>
        </w:rPr>
        <w:t>РОССИЙСКАЯ ФЕДЕРАЦИЯ</w:t>
      </w:r>
    </w:p>
    <w:p w:rsidR="0063568E" w:rsidRPr="007D560D" w:rsidRDefault="0063568E">
      <w:pPr>
        <w:pStyle w:val="ConsPlusTitle"/>
        <w:jc w:val="center"/>
        <w:rPr>
          <w:rFonts w:ascii="Times New Roman" w:hAnsi="Times New Roman" w:cs="Times New Roman"/>
          <w:sz w:val="24"/>
          <w:szCs w:val="24"/>
        </w:rPr>
      </w:pPr>
    </w:p>
    <w:p w:rsidR="0063568E" w:rsidRPr="007D560D" w:rsidRDefault="0063568E">
      <w:pPr>
        <w:pStyle w:val="ConsPlusTitle"/>
        <w:jc w:val="center"/>
        <w:rPr>
          <w:rFonts w:ascii="Times New Roman" w:hAnsi="Times New Roman" w:cs="Times New Roman"/>
          <w:sz w:val="24"/>
          <w:szCs w:val="24"/>
        </w:rPr>
      </w:pPr>
      <w:r w:rsidRPr="007D560D">
        <w:rPr>
          <w:rFonts w:ascii="Times New Roman" w:hAnsi="Times New Roman" w:cs="Times New Roman"/>
          <w:sz w:val="24"/>
          <w:szCs w:val="24"/>
        </w:rPr>
        <w:t>ЗАКОН</w:t>
      </w:r>
    </w:p>
    <w:p w:rsidR="0063568E" w:rsidRPr="007D560D" w:rsidRDefault="0063568E">
      <w:pPr>
        <w:pStyle w:val="ConsPlusTitle"/>
        <w:jc w:val="center"/>
        <w:rPr>
          <w:rFonts w:ascii="Times New Roman" w:hAnsi="Times New Roman" w:cs="Times New Roman"/>
          <w:sz w:val="24"/>
          <w:szCs w:val="24"/>
        </w:rPr>
      </w:pPr>
    </w:p>
    <w:p w:rsidR="0063568E" w:rsidRPr="007D560D" w:rsidRDefault="0063568E">
      <w:pPr>
        <w:pStyle w:val="ConsPlusTitle"/>
        <w:jc w:val="center"/>
        <w:rPr>
          <w:rFonts w:ascii="Times New Roman" w:hAnsi="Times New Roman" w:cs="Times New Roman"/>
          <w:sz w:val="24"/>
          <w:szCs w:val="24"/>
        </w:rPr>
      </w:pPr>
      <w:r w:rsidRPr="007D560D">
        <w:rPr>
          <w:rFonts w:ascii="Times New Roman" w:hAnsi="Times New Roman" w:cs="Times New Roman"/>
          <w:sz w:val="24"/>
          <w:szCs w:val="24"/>
        </w:rPr>
        <w:t>О ЗАКРЫТОМ АДМИНИСТРАТИВНО-ТЕРРИТОРИАЛЬНОМ ОБРАЗОВАНИИ</w:t>
      </w:r>
    </w:p>
    <w:p w:rsidR="0063568E" w:rsidRPr="007D560D" w:rsidRDefault="0063568E">
      <w:pPr>
        <w:pStyle w:val="ConsPlusNormal"/>
        <w:jc w:val="center"/>
        <w:rPr>
          <w:rFonts w:ascii="Times New Roman" w:hAnsi="Times New Roman" w:cs="Times New Roman"/>
          <w:sz w:val="24"/>
          <w:szCs w:val="24"/>
        </w:rPr>
      </w:pP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Список изменяющих документов</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28.11.1996 </w:t>
      </w:r>
      <w:hyperlink r:id="rId5" w:history="1">
        <w:r w:rsidRPr="007D560D">
          <w:rPr>
            <w:rFonts w:ascii="Times New Roman" w:hAnsi="Times New Roman" w:cs="Times New Roman"/>
            <w:color w:val="0000FF"/>
            <w:sz w:val="24"/>
            <w:szCs w:val="24"/>
          </w:rPr>
          <w:t>N 144-ФЗ,</w:t>
        </w:r>
      </w:hyperlink>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31.07.1998 </w:t>
      </w:r>
      <w:hyperlink r:id="rId6" w:history="1">
        <w:r w:rsidRPr="007D560D">
          <w:rPr>
            <w:rFonts w:ascii="Times New Roman" w:hAnsi="Times New Roman" w:cs="Times New Roman"/>
            <w:color w:val="0000FF"/>
            <w:sz w:val="24"/>
            <w:szCs w:val="24"/>
          </w:rPr>
          <w:t>N 144-ФЗ,</w:t>
        </w:r>
      </w:hyperlink>
      <w:r w:rsidRPr="007D560D">
        <w:rPr>
          <w:rFonts w:ascii="Times New Roman" w:hAnsi="Times New Roman" w:cs="Times New Roman"/>
          <w:sz w:val="24"/>
          <w:szCs w:val="24"/>
        </w:rPr>
        <w:t xml:space="preserve"> от 02.04.1999 </w:t>
      </w:r>
      <w:hyperlink r:id="rId7" w:history="1">
        <w:r w:rsidRPr="007D560D">
          <w:rPr>
            <w:rFonts w:ascii="Times New Roman" w:hAnsi="Times New Roman" w:cs="Times New Roman"/>
            <w:color w:val="0000FF"/>
            <w:sz w:val="24"/>
            <w:szCs w:val="24"/>
          </w:rPr>
          <w:t>N 67-ФЗ,</w:t>
        </w:r>
      </w:hyperlink>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22.08.2004 </w:t>
      </w:r>
      <w:hyperlink r:id="rId8" w:history="1">
        <w:r w:rsidRPr="007D560D">
          <w:rPr>
            <w:rFonts w:ascii="Times New Roman" w:hAnsi="Times New Roman" w:cs="Times New Roman"/>
            <w:color w:val="0000FF"/>
            <w:sz w:val="24"/>
            <w:szCs w:val="24"/>
          </w:rPr>
          <w:t>N 122-ФЗ,</w:t>
        </w:r>
      </w:hyperlink>
      <w:r w:rsidRPr="007D560D">
        <w:rPr>
          <w:rFonts w:ascii="Times New Roman" w:hAnsi="Times New Roman" w:cs="Times New Roman"/>
          <w:sz w:val="24"/>
          <w:szCs w:val="24"/>
        </w:rPr>
        <w:t xml:space="preserve"> от 10.01.2006 </w:t>
      </w:r>
      <w:hyperlink r:id="rId9" w:history="1">
        <w:r w:rsidRPr="007D560D">
          <w:rPr>
            <w:rFonts w:ascii="Times New Roman" w:hAnsi="Times New Roman" w:cs="Times New Roman"/>
            <w:color w:val="0000FF"/>
            <w:sz w:val="24"/>
            <w:szCs w:val="24"/>
          </w:rPr>
          <w:t>N 18-ФЗ,</w:t>
        </w:r>
      </w:hyperlink>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05.02.2007 </w:t>
      </w:r>
      <w:hyperlink r:id="rId10" w:history="1">
        <w:r w:rsidRPr="007D560D">
          <w:rPr>
            <w:rFonts w:ascii="Times New Roman" w:hAnsi="Times New Roman" w:cs="Times New Roman"/>
            <w:color w:val="0000FF"/>
            <w:sz w:val="24"/>
            <w:szCs w:val="24"/>
          </w:rPr>
          <w:t>N 13-ФЗ</w:t>
        </w:r>
      </w:hyperlink>
      <w:r w:rsidRPr="007D560D">
        <w:rPr>
          <w:rFonts w:ascii="Times New Roman" w:hAnsi="Times New Roman" w:cs="Times New Roman"/>
          <w:sz w:val="24"/>
          <w:szCs w:val="24"/>
        </w:rPr>
        <w:t xml:space="preserve">, от 26.06.2007 </w:t>
      </w:r>
      <w:hyperlink r:id="rId11" w:history="1">
        <w:r w:rsidRPr="007D560D">
          <w:rPr>
            <w:rFonts w:ascii="Times New Roman" w:hAnsi="Times New Roman" w:cs="Times New Roman"/>
            <w:color w:val="0000FF"/>
            <w:sz w:val="24"/>
            <w:szCs w:val="24"/>
          </w:rPr>
          <w:t>N 118-ФЗ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18.10.2007 </w:t>
      </w:r>
      <w:hyperlink r:id="rId12" w:history="1">
        <w:r w:rsidRPr="007D560D">
          <w:rPr>
            <w:rFonts w:ascii="Times New Roman" w:hAnsi="Times New Roman" w:cs="Times New Roman"/>
            <w:color w:val="0000FF"/>
            <w:sz w:val="24"/>
            <w:szCs w:val="24"/>
          </w:rPr>
          <w:t>N 230-ФЗ</w:t>
        </w:r>
      </w:hyperlink>
      <w:r w:rsidRPr="007D560D">
        <w:rPr>
          <w:rFonts w:ascii="Times New Roman" w:hAnsi="Times New Roman" w:cs="Times New Roman"/>
          <w:sz w:val="24"/>
          <w:szCs w:val="24"/>
        </w:rPr>
        <w:t xml:space="preserve">, от 01.12.2007 </w:t>
      </w:r>
      <w:hyperlink r:id="rId13" w:history="1">
        <w:r w:rsidRPr="007D560D">
          <w:rPr>
            <w:rFonts w:ascii="Times New Roman" w:hAnsi="Times New Roman" w:cs="Times New Roman"/>
            <w:color w:val="0000FF"/>
            <w:sz w:val="24"/>
            <w:szCs w:val="24"/>
          </w:rPr>
          <w:t>N 318-ФЗ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25.11.2008 </w:t>
      </w:r>
      <w:hyperlink r:id="rId14" w:history="1">
        <w:r w:rsidRPr="007D560D">
          <w:rPr>
            <w:rFonts w:ascii="Times New Roman" w:hAnsi="Times New Roman" w:cs="Times New Roman"/>
            <w:color w:val="0000FF"/>
            <w:sz w:val="24"/>
            <w:szCs w:val="24"/>
          </w:rPr>
          <w:t>N 222-ФЗ</w:t>
        </w:r>
      </w:hyperlink>
      <w:r w:rsidRPr="007D560D">
        <w:rPr>
          <w:rFonts w:ascii="Times New Roman" w:hAnsi="Times New Roman" w:cs="Times New Roman"/>
          <w:sz w:val="24"/>
          <w:szCs w:val="24"/>
        </w:rPr>
        <w:t xml:space="preserve">, от 27.12.2009 </w:t>
      </w:r>
      <w:hyperlink r:id="rId15" w:history="1">
        <w:r w:rsidRPr="007D560D">
          <w:rPr>
            <w:rFonts w:ascii="Times New Roman" w:hAnsi="Times New Roman" w:cs="Times New Roman"/>
            <w:color w:val="0000FF"/>
            <w:sz w:val="24"/>
            <w:szCs w:val="24"/>
          </w:rPr>
          <w:t>N 365-ФЗ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07.02.2011 </w:t>
      </w:r>
      <w:hyperlink r:id="rId16" w:history="1">
        <w:r w:rsidRPr="007D560D">
          <w:rPr>
            <w:rFonts w:ascii="Times New Roman" w:hAnsi="Times New Roman" w:cs="Times New Roman"/>
            <w:color w:val="0000FF"/>
            <w:sz w:val="24"/>
            <w:szCs w:val="24"/>
          </w:rPr>
          <w:t>N 4-ФЗ</w:t>
        </w:r>
      </w:hyperlink>
      <w:r w:rsidRPr="007D560D">
        <w:rPr>
          <w:rFonts w:ascii="Times New Roman" w:hAnsi="Times New Roman" w:cs="Times New Roman"/>
          <w:sz w:val="24"/>
          <w:szCs w:val="24"/>
        </w:rPr>
        <w:t xml:space="preserve">, от 22.11.2011 </w:t>
      </w:r>
      <w:hyperlink r:id="rId17"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02.04.2014 </w:t>
      </w:r>
      <w:hyperlink r:id="rId18" w:history="1">
        <w:r w:rsidRPr="007D560D">
          <w:rPr>
            <w:rFonts w:ascii="Times New Roman" w:hAnsi="Times New Roman" w:cs="Times New Roman"/>
            <w:color w:val="0000FF"/>
            <w:sz w:val="24"/>
            <w:szCs w:val="24"/>
          </w:rPr>
          <w:t>N 42-ФЗ</w:t>
        </w:r>
      </w:hyperlink>
      <w:r w:rsidRPr="007D560D">
        <w:rPr>
          <w:rFonts w:ascii="Times New Roman" w:hAnsi="Times New Roman" w:cs="Times New Roman"/>
          <w:sz w:val="24"/>
          <w:szCs w:val="24"/>
        </w:rPr>
        <w:t xml:space="preserve">, от 14.10.2014 </w:t>
      </w:r>
      <w:hyperlink r:id="rId19" w:history="1">
        <w:r w:rsidRPr="007D560D">
          <w:rPr>
            <w:rFonts w:ascii="Times New Roman" w:hAnsi="Times New Roman" w:cs="Times New Roman"/>
            <w:color w:val="0000FF"/>
            <w:sz w:val="24"/>
            <w:szCs w:val="24"/>
          </w:rPr>
          <w:t>N 307-ФЗ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29.12.2014 </w:t>
      </w:r>
      <w:hyperlink r:id="rId20" w:history="1">
        <w:r w:rsidRPr="007D560D">
          <w:rPr>
            <w:rFonts w:ascii="Times New Roman" w:hAnsi="Times New Roman" w:cs="Times New Roman"/>
            <w:color w:val="0000FF"/>
            <w:sz w:val="24"/>
            <w:szCs w:val="24"/>
          </w:rPr>
          <w:t>N 454-ФЗ</w:t>
        </w:r>
      </w:hyperlink>
      <w:r w:rsidRPr="007D560D">
        <w:rPr>
          <w:rFonts w:ascii="Times New Roman" w:hAnsi="Times New Roman" w:cs="Times New Roman"/>
          <w:sz w:val="24"/>
          <w:szCs w:val="24"/>
        </w:rPr>
        <w:t xml:space="preserve">, от 13.07.2015 </w:t>
      </w:r>
      <w:hyperlink r:id="rId21" w:history="1">
        <w:r w:rsidRPr="007D560D">
          <w:rPr>
            <w:rFonts w:ascii="Times New Roman" w:hAnsi="Times New Roman" w:cs="Times New Roman"/>
            <w:color w:val="0000FF"/>
            <w:sz w:val="24"/>
            <w:szCs w:val="24"/>
          </w:rPr>
          <w:t>N 216-ФЗ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03.07.2016 </w:t>
      </w:r>
      <w:hyperlink r:id="rId22" w:history="1">
        <w:r w:rsidRPr="007D560D">
          <w:rPr>
            <w:rFonts w:ascii="Times New Roman" w:hAnsi="Times New Roman" w:cs="Times New Roman"/>
            <w:color w:val="0000FF"/>
            <w:sz w:val="24"/>
            <w:szCs w:val="24"/>
          </w:rPr>
          <w:t>N 297-ФЗ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с изм., внесенными Федеральными законами от 31.12.1999 </w:t>
      </w:r>
      <w:hyperlink r:id="rId23" w:history="1">
        <w:r w:rsidRPr="007D560D">
          <w:rPr>
            <w:rFonts w:ascii="Times New Roman" w:hAnsi="Times New Roman" w:cs="Times New Roman"/>
            <w:color w:val="0000FF"/>
            <w:sz w:val="24"/>
            <w:szCs w:val="24"/>
          </w:rPr>
          <w:t>N 227-ФЗ,</w:t>
        </w:r>
      </w:hyperlink>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27.12.2000 </w:t>
      </w:r>
      <w:hyperlink r:id="rId24" w:history="1">
        <w:r w:rsidRPr="007D560D">
          <w:rPr>
            <w:rFonts w:ascii="Times New Roman" w:hAnsi="Times New Roman" w:cs="Times New Roman"/>
            <w:color w:val="0000FF"/>
            <w:sz w:val="24"/>
            <w:szCs w:val="24"/>
          </w:rPr>
          <w:t>N 150-ФЗ,</w:t>
        </w:r>
      </w:hyperlink>
      <w:r w:rsidRPr="007D560D">
        <w:rPr>
          <w:rFonts w:ascii="Times New Roman" w:hAnsi="Times New Roman" w:cs="Times New Roman"/>
          <w:sz w:val="24"/>
          <w:szCs w:val="24"/>
        </w:rPr>
        <w:t xml:space="preserve"> от 30.12.2001 </w:t>
      </w:r>
      <w:hyperlink r:id="rId25" w:history="1">
        <w:r w:rsidRPr="007D560D">
          <w:rPr>
            <w:rFonts w:ascii="Times New Roman" w:hAnsi="Times New Roman" w:cs="Times New Roman"/>
            <w:color w:val="0000FF"/>
            <w:sz w:val="24"/>
            <w:szCs w:val="24"/>
          </w:rPr>
          <w:t>N 194-ФЗ,</w:t>
        </w:r>
      </w:hyperlink>
    </w:p>
    <w:p w:rsidR="0063568E" w:rsidRPr="007D560D" w:rsidRDefault="0063568E">
      <w:pPr>
        <w:pStyle w:val="ConsPlusNormal"/>
        <w:jc w:val="center"/>
        <w:rPr>
          <w:rFonts w:ascii="Times New Roman" w:hAnsi="Times New Roman" w:cs="Times New Roman"/>
          <w:sz w:val="24"/>
          <w:szCs w:val="24"/>
        </w:rPr>
      </w:pPr>
      <w:r w:rsidRPr="007D560D">
        <w:rPr>
          <w:rFonts w:ascii="Times New Roman" w:hAnsi="Times New Roman" w:cs="Times New Roman"/>
          <w:sz w:val="24"/>
          <w:szCs w:val="24"/>
        </w:rPr>
        <w:t xml:space="preserve">от 24.12.2002 </w:t>
      </w:r>
      <w:hyperlink r:id="rId26" w:history="1">
        <w:r w:rsidRPr="007D560D">
          <w:rPr>
            <w:rFonts w:ascii="Times New Roman" w:hAnsi="Times New Roman" w:cs="Times New Roman"/>
            <w:color w:val="0000FF"/>
            <w:sz w:val="24"/>
            <w:szCs w:val="24"/>
          </w:rPr>
          <w:t>N 176-ФЗ,</w:t>
        </w:r>
      </w:hyperlink>
      <w:r w:rsidRPr="007D560D">
        <w:rPr>
          <w:rFonts w:ascii="Times New Roman" w:hAnsi="Times New Roman" w:cs="Times New Roman"/>
          <w:sz w:val="24"/>
          <w:szCs w:val="24"/>
        </w:rPr>
        <w:t xml:space="preserve"> от 23.12.2003 </w:t>
      </w:r>
      <w:hyperlink r:id="rId27" w:history="1">
        <w:r w:rsidRPr="007D560D">
          <w:rPr>
            <w:rFonts w:ascii="Times New Roman" w:hAnsi="Times New Roman" w:cs="Times New Roman"/>
            <w:color w:val="0000FF"/>
            <w:sz w:val="24"/>
            <w:szCs w:val="24"/>
          </w:rPr>
          <w:t>N 186-ФЗ</w:t>
        </w:r>
      </w:hyperlink>
      <w:r w:rsidRPr="007D560D">
        <w:rPr>
          <w:rFonts w:ascii="Times New Roman" w:hAnsi="Times New Roman" w:cs="Times New Roman"/>
          <w:sz w:val="24"/>
          <w:szCs w:val="24"/>
        </w:rPr>
        <w:t>)</w:t>
      </w:r>
    </w:p>
    <w:p w:rsidR="0063568E" w:rsidRPr="007D560D" w:rsidRDefault="0063568E">
      <w:pPr>
        <w:pStyle w:val="ConsPlusNormal"/>
        <w:jc w:val="center"/>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(преамбула в ред. Федерального </w:t>
      </w:r>
      <w:hyperlink r:id="rId2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r w:rsidRPr="007D560D">
        <w:rPr>
          <w:rFonts w:ascii="Times New Roman" w:hAnsi="Times New Roman" w:cs="Times New Roman"/>
          <w:sz w:val="24"/>
          <w:szCs w:val="24"/>
        </w:rPr>
        <w:t>Статья 1. Общие положения</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bookmarkStart w:id="1" w:name="P30"/>
      <w:bookmarkEnd w:id="1"/>
      <w:r w:rsidRPr="007D560D">
        <w:rPr>
          <w:rFonts w:ascii="Times New Roman" w:hAnsi="Times New Roman" w:cs="Times New Roman"/>
          <w:sz w:val="24"/>
          <w:szCs w:val="24"/>
        </w:rP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3" w:history="1">
        <w:r w:rsidRPr="007D560D">
          <w:rPr>
            <w:rFonts w:ascii="Times New Roman" w:hAnsi="Times New Roman" w:cs="Times New Roman"/>
            <w:color w:val="0000FF"/>
            <w:sz w:val="24"/>
            <w:szCs w:val="24"/>
          </w:rPr>
          <w:t>статьей 2</w:t>
        </w:r>
      </w:hyperlink>
      <w:r w:rsidRPr="007D560D">
        <w:rPr>
          <w:rFonts w:ascii="Times New Roman" w:hAnsi="Times New Roman" w:cs="Times New Roman"/>
          <w:sz w:val="24"/>
          <w:szCs w:val="24"/>
        </w:rP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1 в ред. Федерального </w:t>
      </w:r>
      <w:hyperlink r:id="rId2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При установлении и (или) изменении границ закрытого административно-территориального </w:t>
      </w:r>
      <w:r w:rsidRPr="007D560D">
        <w:rPr>
          <w:rFonts w:ascii="Times New Roman" w:hAnsi="Times New Roman" w:cs="Times New Roman"/>
          <w:sz w:val="24"/>
          <w:szCs w:val="24"/>
        </w:rPr>
        <w:lastRenderedPageBreak/>
        <w:t>образования и при его преобразовании требования законодательства Российской Федерации об учете мнения населения не применяются.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1"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Населенные пункты, расположенные в закрытом административно-территориальном образовании, входят в состав городского округа.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2"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33"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18.10.2007 N 230-ФЗ)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3. Закрытое административно-территориальное образование находится в ведении федеральных органов государственной власти по вопросам:</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установления административной подчиненности, границ указанного образования и земель, отводимых организациям и (или) объектам;</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4"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определения полномочий органов государственной власти субъектов Российской Федерации в отношении указанного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5" w:history="1">
        <w:r w:rsidRPr="007D560D">
          <w:rPr>
            <w:rFonts w:ascii="Times New Roman" w:hAnsi="Times New Roman" w:cs="Times New Roman"/>
            <w:color w:val="0000FF"/>
            <w:sz w:val="24"/>
            <w:szCs w:val="24"/>
          </w:rPr>
          <w:t>перечень</w:t>
        </w:r>
      </w:hyperlink>
      <w:r w:rsidRPr="007D560D">
        <w:rPr>
          <w:rFonts w:ascii="Times New Roman" w:hAnsi="Times New Roman" w:cs="Times New Roman"/>
          <w:sz w:val="24"/>
          <w:szCs w:val="24"/>
        </w:rPr>
        <w:t xml:space="preserve"> территорий, население которых обеспечивается медицинской помощью в медицинских учреждениях, подведомственных федеральному </w:t>
      </w:r>
      <w:hyperlink r:id="rId36" w:history="1">
        <w:r w:rsidRPr="007D560D">
          <w:rPr>
            <w:rFonts w:ascii="Times New Roman" w:hAnsi="Times New Roman" w:cs="Times New Roman"/>
            <w:color w:val="0000FF"/>
            <w:sz w:val="24"/>
            <w:szCs w:val="24"/>
          </w:rPr>
          <w:t>органу</w:t>
        </w:r>
      </w:hyperlink>
      <w:r w:rsidRPr="007D560D">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7"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14.10.2014 N 307-ФЗ)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выдачи разрешений на строительство на земельных участках, занимаемых организациями и (или) объектами, указанными в </w:t>
      </w:r>
      <w:hyperlink w:anchor="P30" w:history="1">
        <w:r w:rsidRPr="007D560D">
          <w:rPr>
            <w:rFonts w:ascii="Times New Roman" w:hAnsi="Times New Roman" w:cs="Times New Roman"/>
            <w:color w:val="0000FF"/>
            <w:sz w:val="24"/>
            <w:szCs w:val="24"/>
          </w:rPr>
          <w:t>пункте 1</w:t>
        </w:r>
      </w:hyperlink>
      <w:r w:rsidRPr="007D560D">
        <w:rPr>
          <w:rFonts w:ascii="Times New Roman" w:hAnsi="Times New Roman" w:cs="Times New Roman"/>
          <w:sz w:val="24"/>
          <w:szCs w:val="24"/>
        </w:rPr>
        <w:t xml:space="preserve"> настоящей статьи;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3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3 в ред. Федерального </w:t>
      </w:r>
      <w:hyperlink r:id="rId4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18.10.2007 N 230-ФЗ)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28.11.1996 </w:t>
      </w:r>
      <w:hyperlink r:id="rId41" w:history="1">
        <w:r w:rsidRPr="007D560D">
          <w:rPr>
            <w:rFonts w:ascii="Times New Roman" w:hAnsi="Times New Roman" w:cs="Times New Roman"/>
            <w:color w:val="0000FF"/>
            <w:sz w:val="24"/>
            <w:szCs w:val="24"/>
          </w:rPr>
          <w:t>N 144-ФЗ</w:t>
        </w:r>
      </w:hyperlink>
      <w:r w:rsidRPr="007D560D">
        <w:rPr>
          <w:rFonts w:ascii="Times New Roman" w:hAnsi="Times New Roman" w:cs="Times New Roman"/>
          <w:sz w:val="24"/>
          <w:szCs w:val="24"/>
        </w:rPr>
        <w:t xml:space="preserve">, от 22.11.2011 </w:t>
      </w:r>
      <w:hyperlink r:id="rId42"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6. Со дня принятия в установленном порядке </w:t>
      </w:r>
      <w:hyperlink r:id="rId43" w:history="1">
        <w:r w:rsidRPr="007D560D">
          <w:rPr>
            <w:rFonts w:ascii="Times New Roman" w:hAnsi="Times New Roman" w:cs="Times New Roman"/>
            <w:color w:val="0000FF"/>
            <w:sz w:val="24"/>
            <w:szCs w:val="24"/>
          </w:rPr>
          <w:t>решения</w:t>
        </w:r>
      </w:hyperlink>
      <w:r w:rsidRPr="007D560D">
        <w:rPr>
          <w:rFonts w:ascii="Times New Roman" w:hAnsi="Times New Roman" w:cs="Times New Roman"/>
          <w:sz w:val="24"/>
          <w:szCs w:val="24"/>
        </w:rPr>
        <w:t xml:space="preserve"> о ликвидации Федерального агентства </w:t>
      </w:r>
      <w:r w:rsidRPr="007D560D">
        <w:rPr>
          <w:rFonts w:ascii="Times New Roman" w:hAnsi="Times New Roman" w:cs="Times New Roman"/>
          <w:sz w:val="24"/>
          <w:szCs w:val="24"/>
        </w:rPr>
        <w:lastRenderedPageBreak/>
        <w:t>по атомной энергии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передаются права и обязанности Федерального 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6 введен Федеральным </w:t>
      </w:r>
      <w:hyperlink r:id="rId44"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01.12.2007 N 318-ФЗ, в ред. Федерального закона от 22.11.2011 </w:t>
      </w:r>
      <w:hyperlink r:id="rId45"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7 введен Федеральным </w:t>
      </w:r>
      <w:hyperlink r:id="rId4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13.07.2015 N 216-ФЗ)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bookmarkStart w:id="2" w:name="P63"/>
      <w:bookmarkEnd w:id="2"/>
      <w:r w:rsidRPr="007D560D">
        <w:rPr>
          <w:rFonts w:ascii="Times New Roman" w:hAnsi="Times New Roman" w:cs="Times New Roman"/>
          <w:sz w:val="24"/>
          <w:szCs w:val="24"/>
        </w:rPr>
        <w:t>Статья 2. Порядок создания, преобразования, упразднения закрытого административно-территориального образования и изменения его границ</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47"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4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18.10.2007 N 230-ФЗ)</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4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5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51"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При отсутствии в административно-территориальном образовании и (или) на соответствующей территории органов местного самоуправления указанные органы формируются в соответствии с </w:t>
      </w:r>
      <w:hyperlink r:id="rId52"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 xml:space="preserve"> Российской Федерации о местном самоуправлении и настоящим </w:t>
      </w:r>
      <w:hyperlink w:anchor="P121"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в течение двух лет со дня создания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53"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4" w:history="1">
        <w:r w:rsidRPr="007D560D">
          <w:rPr>
            <w:rFonts w:ascii="Times New Roman" w:hAnsi="Times New Roman" w:cs="Times New Roman"/>
            <w:color w:val="0000FF"/>
            <w:sz w:val="24"/>
            <w:szCs w:val="24"/>
          </w:rPr>
          <w:t>абзацами пятым</w:t>
        </w:r>
      </w:hyperlink>
      <w:r w:rsidRPr="007D560D">
        <w:rPr>
          <w:rFonts w:ascii="Times New Roman" w:hAnsi="Times New Roman" w:cs="Times New Roman"/>
          <w:sz w:val="24"/>
          <w:szCs w:val="24"/>
        </w:rPr>
        <w:t xml:space="preserve"> - </w:t>
      </w:r>
      <w:hyperlink r:id="rId55" w:history="1">
        <w:r w:rsidRPr="007D560D">
          <w:rPr>
            <w:rFonts w:ascii="Times New Roman" w:hAnsi="Times New Roman" w:cs="Times New Roman"/>
            <w:color w:val="0000FF"/>
            <w:sz w:val="24"/>
            <w:szCs w:val="24"/>
          </w:rPr>
          <w:t>одиннадцатым части 5 статьи 34</w:t>
        </w:r>
      </w:hyperlink>
      <w:r w:rsidRPr="007D560D">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5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25.11.2008 N 222-ФЗ, в ред. Федерального </w:t>
      </w:r>
      <w:hyperlink r:id="rId57"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5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lastRenderedPageBreak/>
        <w:t xml:space="preserve">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w:t>
      </w:r>
      <w:proofErr w:type="spellStart"/>
      <w:r w:rsidRPr="007D560D">
        <w:rPr>
          <w:rFonts w:ascii="Times New Roman" w:hAnsi="Times New Roman" w:cs="Times New Roman"/>
          <w:sz w:val="24"/>
          <w:szCs w:val="24"/>
        </w:rPr>
        <w:t>этапность</w:t>
      </w:r>
      <w:proofErr w:type="spellEnd"/>
      <w:r w:rsidRPr="007D560D">
        <w:rPr>
          <w:rFonts w:ascii="Times New Roman" w:hAnsi="Times New Roman" w:cs="Times New Roman"/>
          <w:sz w:val="24"/>
          <w:szCs w:val="24"/>
        </w:rPr>
        <w:t xml:space="preserve">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программы социально-экономического развития муниципального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5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6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27.12.2009 N 365-ФЗ)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bookmarkStart w:id="3" w:name="P84"/>
      <w:bookmarkEnd w:id="3"/>
      <w:r w:rsidRPr="007D560D">
        <w:rPr>
          <w:rFonts w:ascii="Times New Roman" w:hAnsi="Times New Roman" w:cs="Times New Roman"/>
          <w:sz w:val="24"/>
          <w:szCs w:val="24"/>
        </w:rPr>
        <w:t>Статья 3. Особый режим безопасного функционирования организаций и (или) объектов в закрытом административно-территориальном образовании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61"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bookmarkStart w:id="4" w:name="P87"/>
      <w:bookmarkEnd w:id="4"/>
      <w:r w:rsidRPr="007D560D">
        <w:rPr>
          <w:rFonts w:ascii="Times New Roman" w:hAnsi="Times New Roman" w:cs="Times New Roman"/>
          <w:sz w:val="24"/>
          <w:szCs w:val="24"/>
        </w:rPr>
        <w:t>1. Особый режим безопасного функционирования организаций и (или) объектов в закрытом административно-территориальном образовании включает:</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62"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установление контролируемых и (или) запретных зон по границе и (или) в пределах указанного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63"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ограничения на полеты летательных аппаратов над его территорией;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64"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28.11.1996 N 144-ФЗ, в ред. Федерального </w:t>
      </w:r>
      <w:hyperlink r:id="rId65"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6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10.01.2006 N 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67"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proofErr w:type="spellStart"/>
      <w:r w:rsidRPr="007D560D">
        <w:rPr>
          <w:rFonts w:ascii="Times New Roman" w:hAnsi="Times New Roman" w:cs="Times New Roman"/>
          <w:sz w:val="24"/>
          <w:szCs w:val="24"/>
        </w:rPr>
        <w:t>КонсультантПлюс</w:t>
      </w:r>
      <w:proofErr w:type="spellEnd"/>
      <w:r w:rsidRPr="007D560D">
        <w:rPr>
          <w:rFonts w:ascii="Times New Roman" w:hAnsi="Times New Roman" w:cs="Times New Roman"/>
          <w:sz w:val="24"/>
          <w:szCs w:val="24"/>
        </w:rPr>
        <w:t>: примечание.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второй пункта 2 статьи 3 </w:t>
      </w:r>
      <w:hyperlink r:id="rId68" w:history="1">
        <w:r w:rsidRPr="007D560D">
          <w:rPr>
            <w:rFonts w:ascii="Times New Roman" w:hAnsi="Times New Roman" w:cs="Times New Roman"/>
            <w:color w:val="0000FF"/>
            <w:sz w:val="24"/>
            <w:szCs w:val="24"/>
          </w:rPr>
          <w:t>вступает</w:t>
        </w:r>
      </w:hyperlink>
      <w:r w:rsidRPr="007D560D">
        <w:rPr>
          <w:rFonts w:ascii="Times New Roman" w:hAnsi="Times New Roman" w:cs="Times New Roman"/>
          <w:sz w:val="24"/>
          <w:szCs w:val="24"/>
        </w:rPr>
        <w:t xml:space="preserve"> в силу с 1 января 2017 года.</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6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03.07.2016 N 297-ФЗ)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lastRenderedPageBreak/>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0" w:history="1">
        <w:r w:rsidRPr="007D560D">
          <w:rPr>
            <w:rFonts w:ascii="Times New Roman" w:hAnsi="Times New Roman" w:cs="Times New Roman"/>
            <w:color w:val="0000FF"/>
            <w:sz w:val="24"/>
            <w:szCs w:val="24"/>
          </w:rPr>
          <w:t>порядке,</w:t>
        </w:r>
      </w:hyperlink>
      <w:r w:rsidRPr="007D560D">
        <w:rPr>
          <w:rFonts w:ascii="Times New Roman" w:hAnsi="Times New Roman" w:cs="Times New Roman"/>
          <w:sz w:val="24"/>
          <w:szCs w:val="24"/>
        </w:rPr>
        <w:t xml:space="preserve"> предусмотренном Правительством Российской Федерации, за исключением случаев, предусмотренных федеральными законами.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2.1 введен Федеральным </w:t>
      </w:r>
      <w:hyperlink r:id="rId71"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10.01.2006 N 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2.2 введен Федеральным </w:t>
      </w:r>
      <w:hyperlink r:id="rId72"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10.01.2006 N 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2.3 введен Федеральным </w:t>
      </w:r>
      <w:hyperlink r:id="rId73"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2.4 введен Федеральным </w:t>
      </w:r>
      <w:hyperlink r:id="rId74"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3 в ред. Федерального </w:t>
      </w:r>
      <w:hyperlink r:id="rId75"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28.11.1996 N 144-ФЗ)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76"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77"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 xml:space="preserve">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7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bookmarkStart w:id="5" w:name="P121"/>
      <w:bookmarkEnd w:id="5"/>
      <w:r w:rsidRPr="007D560D">
        <w:rPr>
          <w:rFonts w:ascii="Times New Roman" w:hAnsi="Times New Roman" w:cs="Times New Roman"/>
          <w:sz w:val="24"/>
          <w:szCs w:val="24"/>
        </w:rPr>
        <w:t>Статья 4. Особенности организации местного самоуправления в закрытом административно-территориальном образовании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7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0"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 xml:space="preserve"> по вопросам местного самоуправления с учетом особенностей, установленных настоящим Законом.</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1 в ред. Федерального </w:t>
      </w:r>
      <w:hyperlink r:id="rId81"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22.08.2004 N 122-ФЗ)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2. Исключен. - Федеральный </w:t>
      </w:r>
      <w:hyperlink r:id="rId82"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28.11.1996 N 144-ФЗ.</w:t>
      </w:r>
    </w:p>
    <w:p w:rsidR="0063568E" w:rsidRPr="007D560D" w:rsidRDefault="007D560D">
      <w:pPr>
        <w:pStyle w:val="ConsPlusNormal"/>
        <w:ind w:firstLine="540"/>
        <w:jc w:val="both"/>
        <w:rPr>
          <w:rFonts w:ascii="Times New Roman" w:hAnsi="Times New Roman" w:cs="Times New Roman"/>
          <w:sz w:val="24"/>
          <w:szCs w:val="24"/>
        </w:rPr>
      </w:pPr>
      <w:hyperlink r:id="rId83" w:history="1">
        <w:r w:rsidR="0063568E" w:rsidRPr="007D560D">
          <w:rPr>
            <w:rFonts w:ascii="Times New Roman" w:hAnsi="Times New Roman" w:cs="Times New Roman"/>
            <w:color w:val="0000FF"/>
            <w:sz w:val="24"/>
            <w:szCs w:val="24"/>
          </w:rPr>
          <w:t>2</w:t>
        </w:r>
      </w:hyperlink>
      <w:r w:rsidR="0063568E" w:rsidRPr="007D560D">
        <w:rPr>
          <w:rFonts w:ascii="Times New Roman" w:hAnsi="Times New Roman" w:cs="Times New Roman"/>
          <w:sz w:val="24"/>
          <w:szCs w:val="24"/>
        </w:rPr>
        <w:t>. Органы местного самоуправления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07.02.2011 </w:t>
      </w:r>
      <w:hyperlink r:id="rId84" w:history="1">
        <w:r w:rsidRPr="007D560D">
          <w:rPr>
            <w:rFonts w:ascii="Times New Roman" w:hAnsi="Times New Roman" w:cs="Times New Roman"/>
            <w:color w:val="0000FF"/>
            <w:sz w:val="24"/>
            <w:szCs w:val="24"/>
          </w:rPr>
          <w:t>N 4-ФЗ</w:t>
        </w:r>
      </w:hyperlink>
      <w:r w:rsidRPr="007D560D">
        <w:rPr>
          <w:rFonts w:ascii="Times New Roman" w:hAnsi="Times New Roman" w:cs="Times New Roman"/>
          <w:sz w:val="24"/>
          <w:szCs w:val="24"/>
        </w:rPr>
        <w:t xml:space="preserve">, от 22.11.2011 </w:t>
      </w:r>
      <w:hyperlink r:id="rId85"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22.11.2011 </w:t>
      </w:r>
      <w:hyperlink r:id="rId86"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 xml:space="preserve">, от 03.07.2016 </w:t>
      </w:r>
      <w:hyperlink r:id="rId87" w:history="1">
        <w:r w:rsidRPr="007D560D">
          <w:rPr>
            <w:rFonts w:ascii="Times New Roman" w:hAnsi="Times New Roman" w:cs="Times New Roman"/>
            <w:color w:val="0000FF"/>
            <w:sz w:val="24"/>
            <w:szCs w:val="24"/>
          </w:rPr>
          <w:t>N 297-ФЗ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28.11.1996 </w:t>
      </w:r>
      <w:hyperlink r:id="rId88" w:history="1">
        <w:r w:rsidRPr="007D560D">
          <w:rPr>
            <w:rFonts w:ascii="Times New Roman" w:hAnsi="Times New Roman" w:cs="Times New Roman"/>
            <w:color w:val="0000FF"/>
            <w:sz w:val="24"/>
            <w:szCs w:val="24"/>
          </w:rPr>
          <w:t>N 144-ФЗ</w:t>
        </w:r>
      </w:hyperlink>
      <w:r w:rsidRPr="007D560D">
        <w:rPr>
          <w:rFonts w:ascii="Times New Roman" w:hAnsi="Times New Roman" w:cs="Times New Roman"/>
          <w:sz w:val="24"/>
          <w:szCs w:val="24"/>
        </w:rPr>
        <w:t xml:space="preserve">, от 22.11.2011 </w:t>
      </w:r>
      <w:hyperlink r:id="rId89"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90"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28.11.1996 N 144-ФЗ, в ред. Федерального закона от 22.11.2011 </w:t>
      </w:r>
      <w:hyperlink r:id="rId91"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92"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93"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28.11.1996 N 144-ФЗ, в ред. Федерального закона от 22.11.2011 </w:t>
      </w:r>
      <w:hyperlink r:id="rId94"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ведут учет граждан, претендующих на получение социальной выплаты в соответствии с </w:t>
      </w:r>
      <w:hyperlink w:anchor="P206" w:history="1">
        <w:r w:rsidRPr="007D560D">
          <w:rPr>
            <w:rFonts w:ascii="Times New Roman" w:hAnsi="Times New Roman" w:cs="Times New Roman"/>
            <w:color w:val="0000FF"/>
            <w:sz w:val="24"/>
            <w:szCs w:val="24"/>
          </w:rPr>
          <w:t>пунктом 2 статьи 7</w:t>
        </w:r>
      </w:hyperlink>
      <w:r w:rsidRPr="007D560D">
        <w:rPr>
          <w:rFonts w:ascii="Times New Roman" w:hAnsi="Times New Roman" w:cs="Times New Roman"/>
          <w:sz w:val="24"/>
          <w:szCs w:val="24"/>
        </w:rPr>
        <w:t xml:space="preserve"> настоящего Закона, и определяют размер указанной социальной выплаты;</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95"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осуществляют оплату стоимости проезда граждан, указанных в </w:t>
      </w:r>
      <w:hyperlink w:anchor="P217" w:history="1">
        <w:r w:rsidRPr="007D560D">
          <w:rPr>
            <w:rFonts w:ascii="Times New Roman" w:hAnsi="Times New Roman" w:cs="Times New Roman"/>
            <w:color w:val="0000FF"/>
            <w:sz w:val="24"/>
            <w:szCs w:val="24"/>
          </w:rPr>
          <w:t>пункте 2.1 статьи 7</w:t>
        </w:r>
      </w:hyperlink>
      <w:r w:rsidRPr="007D560D">
        <w:rPr>
          <w:rFonts w:ascii="Times New Roman" w:hAnsi="Times New Roman" w:cs="Times New Roman"/>
          <w:sz w:val="24"/>
          <w:szCs w:val="24"/>
        </w:rPr>
        <w:t xml:space="preserve"> настоящего Закона, и членов их семей от прежнего места жительства до нового места жительства и стоимости провоза багажа.</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введен Федеральным </w:t>
      </w:r>
      <w:hyperlink r:id="rId9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97" w:history="1">
        <w:r w:rsidRPr="007D560D">
          <w:rPr>
            <w:rFonts w:ascii="Times New Roman" w:hAnsi="Times New Roman" w:cs="Times New Roman"/>
            <w:color w:val="0000FF"/>
            <w:sz w:val="24"/>
            <w:szCs w:val="24"/>
          </w:rPr>
          <w:t>порядке</w:t>
        </w:r>
      </w:hyperlink>
      <w:r w:rsidRPr="007D560D">
        <w:rPr>
          <w:rFonts w:ascii="Times New Roman" w:hAnsi="Times New Roman" w:cs="Times New Roman"/>
          <w:sz w:val="24"/>
          <w:szCs w:val="24"/>
        </w:rP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98"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bookmarkStart w:id="6" w:name="P148"/>
      <w:bookmarkEnd w:id="6"/>
      <w:r w:rsidRPr="007D560D">
        <w:rPr>
          <w:rFonts w:ascii="Times New Roman" w:hAnsi="Times New Roman" w:cs="Times New Roman"/>
          <w:sz w:val="24"/>
          <w:szCs w:val="24"/>
        </w:rP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генеральный план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проекты планировки территории, подготовленные на основе генерального плана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bookmarkStart w:id="7" w:name="P151"/>
      <w:bookmarkEnd w:id="7"/>
      <w:r w:rsidRPr="007D560D">
        <w:rPr>
          <w:rFonts w:ascii="Times New Roman"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proofErr w:type="spellStart"/>
      <w:r w:rsidRPr="007D560D">
        <w:rPr>
          <w:rFonts w:ascii="Times New Roman" w:hAnsi="Times New Roman" w:cs="Times New Roman"/>
          <w:sz w:val="24"/>
          <w:szCs w:val="24"/>
        </w:rPr>
        <w:t>КонсультантПлюс</w:t>
      </w:r>
      <w:proofErr w:type="spellEnd"/>
      <w:r w:rsidRPr="007D560D">
        <w:rPr>
          <w:rFonts w:ascii="Times New Roman" w:hAnsi="Times New Roman" w:cs="Times New Roman"/>
          <w:sz w:val="24"/>
          <w:szCs w:val="24"/>
        </w:rPr>
        <w:t>: примечание.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Абзац восьмой пункта 2.1 статьи 4 </w:t>
      </w:r>
      <w:hyperlink r:id="rId99" w:history="1">
        <w:r w:rsidRPr="007D560D">
          <w:rPr>
            <w:rFonts w:ascii="Times New Roman" w:hAnsi="Times New Roman" w:cs="Times New Roman"/>
            <w:color w:val="0000FF"/>
            <w:sz w:val="24"/>
            <w:szCs w:val="24"/>
          </w:rPr>
          <w:t>вступает</w:t>
        </w:r>
      </w:hyperlink>
      <w:r w:rsidRPr="007D560D">
        <w:rPr>
          <w:rFonts w:ascii="Times New Roman" w:hAnsi="Times New Roman" w:cs="Times New Roman"/>
          <w:sz w:val="24"/>
          <w:szCs w:val="24"/>
        </w:rPr>
        <w:t xml:space="preserve"> в силу с 1 января 2017 года.</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Порядок и сроки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8" w:history="1">
        <w:r w:rsidRPr="007D560D">
          <w:rPr>
            <w:rFonts w:ascii="Times New Roman" w:hAnsi="Times New Roman" w:cs="Times New Roman"/>
            <w:color w:val="0000FF"/>
            <w:sz w:val="24"/>
            <w:szCs w:val="24"/>
          </w:rPr>
          <w:t>абзацах четвертом</w:t>
        </w:r>
      </w:hyperlink>
      <w:r w:rsidRPr="007D560D">
        <w:rPr>
          <w:rFonts w:ascii="Times New Roman" w:hAnsi="Times New Roman" w:cs="Times New Roman"/>
          <w:sz w:val="24"/>
          <w:szCs w:val="24"/>
        </w:rPr>
        <w:t xml:space="preserve"> - </w:t>
      </w:r>
      <w:hyperlink w:anchor="P151" w:history="1">
        <w:r w:rsidRPr="007D560D">
          <w:rPr>
            <w:rFonts w:ascii="Times New Roman" w:hAnsi="Times New Roman" w:cs="Times New Roman"/>
            <w:color w:val="0000FF"/>
            <w:sz w:val="24"/>
            <w:szCs w:val="24"/>
          </w:rPr>
          <w:t>седьмом</w:t>
        </w:r>
      </w:hyperlink>
      <w:r w:rsidRPr="007D560D">
        <w:rPr>
          <w:rFonts w:ascii="Times New Roman" w:hAnsi="Times New Roman" w:cs="Times New Roman"/>
          <w:sz w:val="24"/>
          <w:szCs w:val="24"/>
        </w:rPr>
        <w:t xml:space="preserve"> 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2.1 в ред. Федерального </w:t>
      </w:r>
      <w:hyperlink r:id="rId10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03.07.2016 N 297-ФЗ)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или руководителем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Полномочия главы закрытого административно-территориального образования прекращаются досрочно в случаях, установленных </w:t>
      </w:r>
      <w:hyperlink r:id="rId101"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3 в ред. Федерального </w:t>
      </w:r>
      <w:hyperlink r:id="rId102"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03.07.2016 N 297-ФЗ)</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r w:rsidRPr="007D560D">
        <w:rPr>
          <w:rFonts w:ascii="Times New Roman" w:hAnsi="Times New Roman" w:cs="Times New Roman"/>
          <w:sz w:val="24"/>
          <w:szCs w:val="24"/>
        </w:rPr>
        <w:t xml:space="preserve">Статья 5. Утратила силу. - Федеральный </w:t>
      </w:r>
      <w:hyperlink r:id="rId103"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02.04.2014 N 42-ФЗ.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bookmarkStart w:id="8" w:name="P168"/>
      <w:bookmarkEnd w:id="8"/>
      <w:r w:rsidRPr="007D560D">
        <w:rPr>
          <w:rFonts w:ascii="Times New Roman" w:hAnsi="Times New Roman" w:cs="Times New Roman"/>
          <w:sz w:val="24"/>
          <w:szCs w:val="24"/>
        </w:rPr>
        <w:t>Статья 5.1. Составление, утверждение и исполнение бюджета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(введена Федеральным </w:t>
      </w:r>
      <w:hyperlink r:id="rId104"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22.08.2004 N 122-ФЗ)</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5" w:history="1">
        <w:r w:rsidRPr="007D560D">
          <w:rPr>
            <w:rFonts w:ascii="Times New Roman" w:hAnsi="Times New Roman" w:cs="Times New Roman"/>
            <w:color w:val="0000FF"/>
            <w:sz w:val="24"/>
            <w:szCs w:val="24"/>
          </w:rPr>
          <w:t>кодексом</w:t>
        </w:r>
      </w:hyperlink>
      <w:r w:rsidRPr="007D560D">
        <w:rPr>
          <w:rFonts w:ascii="Times New Roman" w:hAnsi="Times New Roman" w:cs="Times New Roman"/>
          <w:sz w:val="24"/>
          <w:szCs w:val="24"/>
        </w:rP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6" w:history="1">
        <w:r w:rsidRPr="007D560D">
          <w:rPr>
            <w:rFonts w:ascii="Times New Roman" w:hAnsi="Times New Roman" w:cs="Times New Roman"/>
            <w:color w:val="0000FF"/>
            <w:sz w:val="24"/>
            <w:szCs w:val="24"/>
          </w:rPr>
          <w:t>порядке,</w:t>
        </w:r>
      </w:hyperlink>
      <w:r w:rsidRPr="007D560D">
        <w:rPr>
          <w:rFonts w:ascii="Times New Roman" w:hAnsi="Times New Roman" w:cs="Times New Roman"/>
          <w:sz w:val="24"/>
          <w:szCs w:val="24"/>
        </w:rPr>
        <w:t xml:space="preserve"> устанавливаемом Правительством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07"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0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w:t>
      </w:r>
      <w:hyperlink r:id="rId109"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 федеральном бюджете на очередной финансовый год.</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r w:rsidRPr="007D560D">
        <w:rPr>
          <w:rFonts w:ascii="Times New Roman" w:hAnsi="Times New Roman" w:cs="Times New Roman"/>
          <w:sz w:val="24"/>
          <w:szCs w:val="24"/>
        </w:rPr>
        <w:t>Статья 6. Особенности землепользования в закрытом административно-территориальном образовании</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1. Утратил силу. - Федеральный </w:t>
      </w:r>
      <w:hyperlink r:id="rId110"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26.06.2007 </w:t>
      </w:r>
      <w:hyperlink r:id="rId111" w:history="1">
        <w:r w:rsidRPr="007D560D">
          <w:rPr>
            <w:rFonts w:ascii="Times New Roman" w:hAnsi="Times New Roman" w:cs="Times New Roman"/>
            <w:color w:val="0000FF"/>
            <w:sz w:val="24"/>
            <w:szCs w:val="24"/>
          </w:rPr>
          <w:t>N 118-ФЗ</w:t>
        </w:r>
      </w:hyperlink>
      <w:r w:rsidRPr="007D560D">
        <w:rPr>
          <w:rFonts w:ascii="Times New Roman" w:hAnsi="Times New Roman" w:cs="Times New Roman"/>
          <w:sz w:val="24"/>
          <w:szCs w:val="24"/>
        </w:rPr>
        <w:t xml:space="preserve">, от 22.11.2011 </w:t>
      </w:r>
      <w:hyperlink r:id="rId112"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Абзац утратил силу. - Федеральный </w:t>
      </w:r>
      <w:hyperlink r:id="rId113"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114"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28.11.1996 N 144-ФЗ)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3. Утратил силу. - Федеральный </w:t>
      </w:r>
      <w:hyperlink r:id="rId115"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4 в ред. Федерального </w:t>
      </w:r>
      <w:hyperlink r:id="rId116"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5. Утратил силу. - Федеральный </w:t>
      </w:r>
      <w:hyperlink r:id="rId117"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26.06.2007 N 118-ФЗ.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r w:rsidRPr="007D560D">
        <w:rPr>
          <w:rFonts w:ascii="Times New Roman" w:hAnsi="Times New Roman" w:cs="Times New Roman"/>
          <w:sz w:val="24"/>
          <w:szCs w:val="24"/>
        </w:rPr>
        <w:t>Статья 7. Меры государственной поддержки граждан, проживающих и (или) работающих в закрытом административно-территориальном образовании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18"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1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2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Меры государственной поддержки устанавливаются федеральными законами, а также решениями Правительства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28.11.1996 </w:t>
      </w:r>
      <w:hyperlink r:id="rId121" w:history="1">
        <w:r w:rsidRPr="007D560D">
          <w:rPr>
            <w:rFonts w:ascii="Times New Roman" w:hAnsi="Times New Roman" w:cs="Times New Roman"/>
            <w:color w:val="0000FF"/>
            <w:sz w:val="24"/>
            <w:szCs w:val="24"/>
          </w:rPr>
          <w:t>N 144-ФЗ</w:t>
        </w:r>
      </w:hyperlink>
      <w:r w:rsidRPr="007D560D">
        <w:rPr>
          <w:rFonts w:ascii="Times New Roman" w:hAnsi="Times New Roman" w:cs="Times New Roman"/>
          <w:sz w:val="24"/>
          <w:szCs w:val="24"/>
        </w:rPr>
        <w:t xml:space="preserve">, от 22.11.2011 </w:t>
      </w:r>
      <w:hyperlink r:id="rId122"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proofErr w:type="spellStart"/>
      <w:r w:rsidRPr="007D560D">
        <w:rPr>
          <w:rFonts w:ascii="Times New Roman" w:hAnsi="Times New Roman" w:cs="Times New Roman"/>
          <w:color w:val="0A2666"/>
          <w:sz w:val="24"/>
          <w:szCs w:val="24"/>
        </w:rPr>
        <w:t>КонсультантПлюс</w:t>
      </w:r>
      <w:proofErr w:type="spellEnd"/>
      <w:r w:rsidRPr="007D560D">
        <w:rPr>
          <w:rFonts w:ascii="Times New Roman" w:hAnsi="Times New Roman" w:cs="Times New Roman"/>
          <w:color w:val="0A2666"/>
          <w:sz w:val="24"/>
          <w:szCs w:val="24"/>
        </w:rPr>
        <w:t>: примечание.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color w:val="0A2666"/>
          <w:sz w:val="24"/>
          <w:szCs w:val="24"/>
        </w:rPr>
        <w:t xml:space="preserve">О реализации права на социальную выплату граждан, поставленных на учет в целях их переселения из ЗАТО до 1 января 2015 года, см. статью 3 Федерального </w:t>
      </w:r>
      <w:hyperlink r:id="rId123"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color w:val="0A2666"/>
          <w:sz w:val="24"/>
          <w:szCs w:val="24"/>
        </w:rPr>
        <w:t xml:space="preserve"> от 29.12.2014 N 454-ФЗ.</w:t>
      </w: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bookmarkStart w:id="9" w:name="P206"/>
      <w:bookmarkEnd w:id="9"/>
      <w:r w:rsidRPr="007D560D">
        <w:rPr>
          <w:rFonts w:ascii="Times New Roman" w:hAnsi="Times New Roman" w:cs="Times New Roman"/>
          <w:sz w:val="24"/>
          <w:szCs w:val="24"/>
        </w:rP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17" w:history="1">
        <w:r w:rsidRPr="007D560D">
          <w:rPr>
            <w:rFonts w:ascii="Times New Roman" w:hAnsi="Times New Roman" w:cs="Times New Roman"/>
            <w:color w:val="0000FF"/>
            <w:sz w:val="24"/>
            <w:szCs w:val="24"/>
          </w:rPr>
          <w:t>пункте 2.1</w:t>
        </w:r>
      </w:hyperlink>
      <w:r w:rsidRPr="007D560D">
        <w:rPr>
          <w:rFonts w:ascii="Times New Roman" w:hAnsi="Times New Roman" w:cs="Times New Roman"/>
          <w:sz w:val="24"/>
          <w:szCs w:val="24"/>
        </w:rP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Социальная выплата может быть предоставлена только один раз.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Предоставление социальной выплаты осуществляется за счет средств федерального бюджета.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Размер социальной выплаты, предоставляемой гражданину, имеющему право на ее получение, определяется исходя из: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количества членов его семьи, выезжающих из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 случаях, предусмотренных законодательством Российской Федерации, при определении размера социальной выплаты, предоставляемой гражданину, 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124"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bookmarkStart w:id="10" w:name="P217"/>
      <w:bookmarkEnd w:id="10"/>
      <w:r w:rsidRPr="007D560D">
        <w:rPr>
          <w:rFonts w:ascii="Times New Roman" w:hAnsi="Times New Roman" w:cs="Times New Roman"/>
          <w:sz w:val="24"/>
          <w:szCs w:val="24"/>
        </w:rPr>
        <w:t xml:space="preserve">2.1. Государственная поддержка, предусмотренная </w:t>
      </w:r>
      <w:hyperlink w:anchor="P206" w:history="1">
        <w:r w:rsidRPr="007D560D">
          <w:rPr>
            <w:rFonts w:ascii="Times New Roman" w:hAnsi="Times New Roman" w:cs="Times New Roman"/>
            <w:color w:val="0000FF"/>
            <w:sz w:val="24"/>
            <w:szCs w:val="24"/>
          </w:rPr>
          <w:t>пунктом 2</w:t>
        </w:r>
      </w:hyperlink>
      <w:r w:rsidRPr="007D560D">
        <w:rPr>
          <w:rFonts w:ascii="Times New Roman" w:hAnsi="Times New Roman" w:cs="Times New Roman"/>
          <w:sz w:val="24"/>
          <w:szCs w:val="24"/>
        </w:rPr>
        <w:t xml:space="preserve"> настоящей статьи, осуществляется в отношении:</w:t>
      </w:r>
    </w:p>
    <w:p w:rsidR="0063568E" w:rsidRPr="007D560D" w:rsidRDefault="0063568E">
      <w:pPr>
        <w:pStyle w:val="ConsPlusNormal"/>
        <w:ind w:firstLine="540"/>
        <w:jc w:val="both"/>
        <w:rPr>
          <w:rFonts w:ascii="Times New Roman" w:hAnsi="Times New Roman" w:cs="Times New Roman"/>
          <w:sz w:val="24"/>
          <w:szCs w:val="24"/>
        </w:rPr>
      </w:pPr>
      <w:bookmarkStart w:id="11" w:name="P218"/>
      <w:bookmarkEnd w:id="11"/>
      <w:r w:rsidRPr="007D560D">
        <w:rPr>
          <w:rFonts w:ascii="Times New Roman" w:hAnsi="Times New Roman" w:cs="Times New Roman"/>
          <w:sz w:val="24"/>
          <w:szCs w:val="24"/>
        </w:rP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30" w:history="1">
        <w:r w:rsidRPr="007D560D">
          <w:rPr>
            <w:rFonts w:ascii="Times New Roman" w:hAnsi="Times New Roman" w:cs="Times New Roman"/>
            <w:color w:val="0000FF"/>
            <w:sz w:val="24"/>
            <w:szCs w:val="24"/>
          </w:rPr>
          <w:t>пункте 1 статьи 1</w:t>
        </w:r>
      </w:hyperlink>
      <w:r w:rsidRPr="007D560D">
        <w:rPr>
          <w:rFonts w:ascii="Times New Roman" w:hAnsi="Times New Roman" w:cs="Times New Roman"/>
          <w:sz w:val="24"/>
          <w:szCs w:val="24"/>
        </w:rP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63568E" w:rsidRPr="007D560D" w:rsidRDefault="0063568E">
      <w:pPr>
        <w:pStyle w:val="ConsPlusNormal"/>
        <w:ind w:firstLine="540"/>
        <w:jc w:val="both"/>
        <w:rPr>
          <w:rFonts w:ascii="Times New Roman" w:hAnsi="Times New Roman" w:cs="Times New Roman"/>
          <w:sz w:val="24"/>
          <w:szCs w:val="24"/>
        </w:rPr>
      </w:pPr>
      <w:bookmarkStart w:id="12" w:name="P220"/>
      <w:bookmarkEnd w:id="12"/>
      <w:r w:rsidRPr="007D560D">
        <w:rPr>
          <w:rFonts w:ascii="Times New Roman" w:hAnsi="Times New Roman" w:cs="Times New Roman"/>
          <w:sz w:val="24"/>
          <w:szCs w:val="24"/>
        </w:rP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63568E" w:rsidRPr="007D560D" w:rsidRDefault="0063568E">
      <w:pPr>
        <w:pStyle w:val="ConsPlusNormal"/>
        <w:ind w:firstLine="540"/>
        <w:jc w:val="both"/>
        <w:rPr>
          <w:rFonts w:ascii="Times New Roman" w:hAnsi="Times New Roman" w:cs="Times New Roman"/>
          <w:sz w:val="24"/>
          <w:szCs w:val="24"/>
        </w:rPr>
      </w:pPr>
      <w:bookmarkStart w:id="13" w:name="P221"/>
      <w:bookmarkEnd w:id="13"/>
      <w:r w:rsidRPr="007D560D">
        <w:rPr>
          <w:rFonts w:ascii="Times New Roman" w:hAnsi="Times New Roman" w:cs="Times New Roman"/>
          <w:sz w:val="24"/>
          <w:szCs w:val="24"/>
        </w:rPr>
        <w:t xml:space="preserve">Государственная поддержка, предусмотренная </w:t>
      </w:r>
      <w:hyperlink w:anchor="P206" w:history="1">
        <w:r w:rsidRPr="007D560D">
          <w:rPr>
            <w:rFonts w:ascii="Times New Roman" w:hAnsi="Times New Roman" w:cs="Times New Roman"/>
            <w:color w:val="0000FF"/>
            <w:sz w:val="24"/>
            <w:szCs w:val="24"/>
          </w:rPr>
          <w:t>пунктом 2</w:t>
        </w:r>
      </w:hyperlink>
      <w:r w:rsidRPr="007D560D">
        <w:rPr>
          <w:rFonts w:ascii="Times New Roman" w:hAnsi="Times New Roman" w:cs="Times New Roman"/>
          <w:sz w:val="24"/>
          <w:szCs w:val="24"/>
        </w:rPr>
        <w:t xml:space="preserve"> настоящей статьи, осуществляется в случае, если граждане, указанные в </w:t>
      </w:r>
      <w:hyperlink w:anchor="P218" w:history="1">
        <w:r w:rsidRPr="007D560D">
          <w:rPr>
            <w:rFonts w:ascii="Times New Roman" w:hAnsi="Times New Roman" w:cs="Times New Roman"/>
            <w:color w:val="0000FF"/>
            <w:sz w:val="24"/>
            <w:szCs w:val="24"/>
          </w:rPr>
          <w:t>абзацах втором</w:t>
        </w:r>
      </w:hyperlink>
      <w:r w:rsidRPr="007D560D">
        <w:rPr>
          <w:rFonts w:ascii="Times New Roman" w:hAnsi="Times New Roman" w:cs="Times New Roman"/>
          <w:sz w:val="24"/>
          <w:szCs w:val="24"/>
        </w:rPr>
        <w:t xml:space="preserve"> - </w:t>
      </w:r>
      <w:hyperlink w:anchor="P220" w:history="1">
        <w:r w:rsidRPr="007D560D">
          <w:rPr>
            <w:rFonts w:ascii="Times New Roman" w:hAnsi="Times New Roman" w:cs="Times New Roman"/>
            <w:color w:val="0000FF"/>
            <w:sz w:val="24"/>
            <w:szCs w:val="24"/>
          </w:rPr>
          <w:t>четвертом</w:t>
        </w:r>
      </w:hyperlink>
      <w:r w:rsidRPr="007D560D">
        <w:rPr>
          <w:rFonts w:ascii="Times New Roman" w:hAnsi="Times New Roman" w:cs="Times New Roman"/>
          <w:sz w:val="24"/>
          <w:szCs w:val="24"/>
        </w:rP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2.1 введен  Федеральным </w:t>
      </w:r>
      <w:hyperlink r:id="rId125"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2.2 введен  Федеральным </w:t>
      </w:r>
      <w:hyperlink r:id="rId12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bookmarkStart w:id="14" w:name="P228"/>
      <w:bookmarkEnd w:id="14"/>
      <w:r w:rsidRPr="007D560D">
        <w:rPr>
          <w:rFonts w:ascii="Times New Roman" w:hAnsi="Times New Roman" w:cs="Times New Roman"/>
          <w:sz w:val="24"/>
          <w:szCs w:val="24"/>
        </w:rP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21" w:history="1">
        <w:r w:rsidRPr="007D560D">
          <w:rPr>
            <w:rFonts w:ascii="Times New Roman" w:hAnsi="Times New Roman" w:cs="Times New Roman"/>
            <w:color w:val="0000FF"/>
            <w:sz w:val="24"/>
            <w:szCs w:val="24"/>
          </w:rPr>
          <w:t>абзацем пятым пункта 2.1</w:t>
        </w:r>
      </w:hyperlink>
      <w:r w:rsidRPr="007D560D">
        <w:rPr>
          <w:rFonts w:ascii="Times New Roman" w:hAnsi="Times New Roman" w:cs="Times New Roman"/>
          <w:sz w:val="24"/>
          <w:szCs w:val="24"/>
        </w:rPr>
        <w:t xml:space="preserve"> настоящей статьи. Вдова (вдовец) указанного гражданина сохраняет право состоять на данном учете до повторного вступления в брак.</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2.3 введен  Федеральным </w:t>
      </w:r>
      <w:hyperlink r:id="rId127"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2.4. Граждане, состоящие на учете в качестве граждан, претендующих на получение социальной выплаты, снимаются с учета в случае: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подачи ими заявления о снятии с учета;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выезда из закрытого административно-территориального образования на другое постоянное место жительства;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выявления сведений, которые не соответствуют сведениям, указанным в 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17" w:history="1">
        <w:r w:rsidRPr="007D560D">
          <w:rPr>
            <w:rFonts w:ascii="Times New Roman" w:hAnsi="Times New Roman" w:cs="Times New Roman"/>
            <w:color w:val="0000FF"/>
            <w:sz w:val="24"/>
            <w:szCs w:val="24"/>
          </w:rPr>
          <w:t>пункта 2.1</w:t>
        </w:r>
      </w:hyperlink>
      <w:r w:rsidRPr="007D560D">
        <w:rPr>
          <w:rFonts w:ascii="Times New Roman" w:hAnsi="Times New Roman" w:cs="Times New Roman"/>
          <w:sz w:val="24"/>
          <w:szCs w:val="24"/>
        </w:rPr>
        <w:t xml:space="preserve"> и </w:t>
      </w:r>
      <w:hyperlink w:anchor="P228" w:history="1">
        <w:r w:rsidRPr="007D560D">
          <w:rPr>
            <w:rFonts w:ascii="Times New Roman" w:hAnsi="Times New Roman" w:cs="Times New Roman"/>
            <w:color w:val="0000FF"/>
            <w:sz w:val="24"/>
            <w:szCs w:val="24"/>
          </w:rPr>
          <w:t>пункте 2.3</w:t>
        </w:r>
      </w:hyperlink>
      <w:r w:rsidRPr="007D560D">
        <w:rPr>
          <w:rFonts w:ascii="Times New Roman" w:hAnsi="Times New Roman" w:cs="Times New Roman"/>
          <w:sz w:val="24"/>
          <w:szCs w:val="24"/>
        </w:rPr>
        <w:t xml:space="preserve"> настоящей статьи, и граждан, которым назначена пенсия в соответствии с законодательством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отказа от предложенного государственного жилищного сертификата;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2.4 введен  Федеральным </w:t>
      </w:r>
      <w:hyperlink r:id="rId128"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обмен жилыми помещениями;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невыполнение условий договора о пользовании жилым помещением, повлекшее выселение в судебном порядке;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вселение в жилое помещение иных лиц (за исключением вселения супруга (супруги), несовершеннолетних детей и временных жильцов);</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выдел доли или изменение долей собственниками жилых помещений;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отчуждение жилого помещения или его доли, принадлежащих гражданину и (или) членам его семьи на праве собственности.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отчуждение жилого помещения или его доли, принадлежащих гражданину и (или) членам его семьи на праве собственности;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расторжение договора социального найма жилого помещения.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2.5 введен  Федеральным </w:t>
      </w:r>
      <w:hyperlink r:id="rId129"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206" w:history="1">
        <w:r w:rsidRPr="007D560D">
          <w:rPr>
            <w:rFonts w:ascii="Times New Roman" w:hAnsi="Times New Roman" w:cs="Times New Roman"/>
            <w:color w:val="0000FF"/>
            <w:sz w:val="24"/>
            <w:szCs w:val="24"/>
          </w:rPr>
          <w:t>пунктом 2</w:t>
        </w:r>
      </w:hyperlink>
      <w:r w:rsidRPr="007D560D">
        <w:rPr>
          <w:rFonts w:ascii="Times New Roman" w:hAnsi="Times New Roman" w:cs="Times New Roman"/>
          <w:sz w:val="24"/>
          <w:szCs w:val="24"/>
        </w:rPr>
        <w:t xml:space="preserve"> настоящей статьи: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гражданам, уволенным с военной службы, общая продолжительность военной службы которых составляет 20 лет и более;</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гражданам, имеющим детей-инвалидов;</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гражданам, имеющим трех и более детей;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гражданам, которым назначена пенсия в соответствии с законодательством Российской Федерации.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2.6 введен  Федеральным </w:t>
      </w:r>
      <w:hyperlink r:id="rId130"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Исполнение указанных обязательств осуществляется в течение двух месяцев со дня приобретения гражданином жилого помещения за счет социальной выплаты.</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2.7 введен  Федеральным </w:t>
      </w:r>
      <w:hyperlink r:id="rId131"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bookmarkStart w:id="15" w:name="P262"/>
      <w:bookmarkEnd w:id="15"/>
      <w:r w:rsidRPr="007D560D">
        <w:rPr>
          <w:rFonts w:ascii="Times New Roman" w:hAnsi="Times New Roman" w:cs="Times New Roman"/>
          <w:sz w:val="24"/>
          <w:szCs w:val="24"/>
        </w:rP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68" w:history="1">
        <w:r w:rsidRPr="007D560D">
          <w:rPr>
            <w:rFonts w:ascii="Times New Roman" w:hAnsi="Times New Roman" w:cs="Times New Roman"/>
            <w:color w:val="0000FF"/>
            <w:sz w:val="24"/>
            <w:szCs w:val="24"/>
          </w:rPr>
          <w:t>статьей 5.1</w:t>
        </w:r>
      </w:hyperlink>
      <w:r w:rsidRPr="007D560D">
        <w:rPr>
          <w:rFonts w:ascii="Times New Roman" w:hAnsi="Times New Roman" w:cs="Times New Roman"/>
          <w:sz w:val="24"/>
          <w:szCs w:val="24"/>
        </w:rPr>
        <w:t xml:space="preserve"> настоящего Закона.</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2.8 введен  Федеральным </w:t>
      </w:r>
      <w:hyperlink r:id="rId132"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206" w:history="1">
        <w:r w:rsidRPr="007D560D">
          <w:rPr>
            <w:rFonts w:ascii="Times New Roman" w:hAnsi="Times New Roman" w:cs="Times New Roman"/>
            <w:color w:val="0000FF"/>
            <w:sz w:val="24"/>
            <w:szCs w:val="24"/>
          </w:rPr>
          <w:t>пунктами 2</w:t>
        </w:r>
      </w:hyperlink>
      <w:r w:rsidRPr="007D560D">
        <w:rPr>
          <w:rFonts w:ascii="Times New Roman" w:hAnsi="Times New Roman" w:cs="Times New Roman"/>
          <w:sz w:val="24"/>
          <w:szCs w:val="24"/>
        </w:rPr>
        <w:t xml:space="preserve"> и </w:t>
      </w:r>
      <w:hyperlink w:anchor="P217" w:history="1">
        <w:r w:rsidRPr="007D560D">
          <w:rPr>
            <w:rFonts w:ascii="Times New Roman" w:hAnsi="Times New Roman" w:cs="Times New Roman"/>
            <w:color w:val="0000FF"/>
            <w:sz w:val="24"/>
            <w:szCs w:val="24"/>
          </w:rPr>
          <w:t>2.1</w:t>
        </w:r>
      </w:hyperlink>
      <w:r w:rsidRPr="007D560D">
        <w:rPr>
          <w:rFonts w:ascii="Times New Roman" w:hAnsi="Times New Roman" w:cs="Times New Roman"/>
          <w:sz w:val="24"/>
          <w:szCs w:val="24"/>
        </w:rPr>
        <w:t xml:space="preserve"> - </w:t>
      </w:r>
      <w:hyperlink w:anchor="P262" w:history="1">
        <w:r w:rsidRPr="007D560D">
          <w:rPr>
            <w:rFonts w:ascii="Times New Roman" w:hAnsi="Times New Roman" w:cs="Times New Roman"/>
            <w:color w:val="0000FF"/>
            <w:sz w:val="24"/>
            <w:szCs w:val="24"/>
          </w:rPr>
          <w:t>2.8</w:t>
        </w:r>
      </w:hyperlink>
      <w:r w:rsidRPr="007D560D">
        <w:rPr>
          <w:rFonts w:ascii="Times New Roman" w:hAnsi="Times New Roman" w:cs="Times New Roman"/>
          <w:sz w:val="24"/>
          <w:szCs w:val="24"/>
        </w:rPr>
        <w:t xml:space="preserve"> настоящей статьи;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осуществляют контроль за соблюдением гражданами условий получения социальных выплат, установленных </w:t>
      </w:r>
      <w:hyperlink w:anchor="P217" w:history="1">
        <w:r w:rsidRPr="007D560D">
          <w:rPr>
            <w:rFonts w:ascii="Times New Roman" w:hAnsi="Times New Roman" w:cs="Times New Roman"/>
            <w:color w:val="0000FF"/>
            <w:sz w:val="24"/>
            <w:szCs w:val="24"/>
          </w:rPr>
          <w:t>пунктами 2.1</w:t>
        </w:r>
      </w:hyperlink>
      <w:r w:rsidRPr="007D560D">
        <w:rPr>
          <w:rFonts w:ascii="Times New Roman" w:hAnsi="Times New Roman" w:cs="Times New Roman"/>
          <w:sz w:val="24"/>
          <w:szCs w:val="24"/>
        </w:rPr>
        <w:t xml:space="preserve">, </w:t>
      </w:r>
      <w:hyperlink w:anchor="P228" w:history="1">
        <w:r w:rsidRPr="007D560D">
          <w:rPr>
            <w:rFonts w:ascii="Times New Roman" w:hAnsi="Times New Roman" w:cs="Times New Roman"/>
            <w:color w:val="0000FF"/>
            <w:sz w:val="24"/>
            <w:szCs w:val="24"/>
          </w:rPr>
          <w:t>2.3</w:t>
        </w:r>
      </w:hyperlink>
      <w:r w:rsidRPr="007D560D">
        <w:rPr>
          <w:rFonts w:ascii="Times New Roman" w:hAnsi="Times New Roman" w:cs="Times New Roman"/>
          <w:sz w:val="24"/>
          <w:szCs w:val="24"/>
        </w:rPr>
        <w:t xml:space="preserve"> - </w:t>
      </w:r>
      <w:hyperlink w:anchor="P262" w:history="1">
        <w:r w:rsidRPr="007D560D">
          <w:rPr>
            <w:rFonts w:ascii="Times New Roman" w:hAnsi="Times New Roman" w:cs="Times New Roman"/>
            <w:color w:val="0000FF"/>
            <w:sz w:val="24"/>
            <w:szCs w:val="24"/>
          </w:rPr>
          <w:t>2.8</w:t>
        </w:r>
      </w:hyperlink>
      <w:r w:rsidRPr="007D560D">
        <w:rPr>
          <w:rFonts w:ascii="Times New Roman" w:hAnsi="Times New Roman" w:cs="Times New Roman"/>
          <w:sz w:val="24"/>
          <w:szCs w:val="24"/>
        </w:rPr>
        <w:t xml:space="preserve"> настоящей статьи;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2.9 введен  Федеральным </w:t>
      </w:r>
      <w:hyperlink r:id="rId133"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29.12.2014 N 454-ФЗ)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3. Утратил силу. - Федеральный </w:t>
      </w:r>
      <w:hyperlink r:id="rId134"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22.08.2004 N 122-ФЗ.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Федеральных законов от 28.11.1996 </w:t>
      </w:r>
      <w:hyperlink r:id="rId135" w:history="1">
        <w:r w:rsidRPr="007D560D">
          <w:rPr>
            <w:rFonts w:ascii="Times New Roman" w:hAnsi="Times New Roman" w:cs="Times New Roman"/>
            <w:color w:val="0000FF"/>
            <w:sz w:val="24"/>
            <w:szCs w:val="24"/>
          </w:rPr>
          <w:t>N 144-ФЗ</w:t>
        </w:r>
      </w:hyperlink>
      <w:r w:rsidRPr="007D560D">
        <w:rPr>
          <w:rFonts w:ascii="Times New Roman" w:hAnsi="Times New Roman" w:cs="Times New Roman"/>
          <w:sz w:val="24"/>
          <w:szCs w:val="24"/>
        </w:rPr>
        <w:t xml:space="preserve">, от 22.11.2011 </w:t>
      </w:r>
      <w:hyperlink r:id="rId136" w:history="1">
        <w:r w:rsidRPr="007D560D">
          <w:rPr>
            <w:rFonts w:ascii="Times New Roman" w:hAnsi="Times New Roman" w:cs="Times New Roman"/>
            <w:color w:val="0000FF"/>
            <w:sz w:val="24"/>
            <w:szCs w:val="24"/>
          </w:rPr>
          <w:t>N 333-ФЗ</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Высвобождаемым работникам предоставляются другие льготы и компенсации в соответствии с </w:t>
      </w:r>
      <w:hyperlink r:id="rId137" w:history="1">
        <w:r w:rsidRPr="007D560D">
          <w:rPr>
            <w:rFonts w:ascii="Times New Roman" w:hAnsi="Times New Roman" w:cs="Times New Roman"/>
            <w:color w:val="0000FF"/>
            <w:sz w:val="24"/>
            <w:szCs w:val="24"/>
          </w:rPr>
          <w:t>законодательством</w:t>
        </w:r>
      </w:hyperlink>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5. Утратил силу. - Федеральный </w:t>
      </w:r>
      <w:hyperlink r:id="rId138"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22.08.2004 N 122-ФЗ.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outlineLvl w:val="0"/>
        <w:rPr>
          <w:rFonts w:ascii="Times New Roman" w:hAnsi="Times New Roman" w:cs="Times New Roman"/>
          <w:sz w:val="24"/>
          <w:szCs w:val="24"/>
        </w:rPr>
      </w:pPr>
      <w:r w:rsidRPr="007D560D">
        <w:rPr>
          <w:rFonts w:ascii="Times New Roman" w:hAnsi="Times New Roman" w:cs="Times New Roman"/>
          <w:sz w:val="24"/>
          <w:szCs w:val="24"/>
        </w:rPr>
        <w:t>Статья 8. Об особенностях совершения сделок с недвижимым имуществом, находящимся на территории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(в ред. Федерального </w:t>
      </w:r>
      <w:hyperlink r:id="rId139"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(введена Федеральным </w:t>
      </w:r>
      <w:hyperlink r:id="rId140"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28.11.1996 N 144-ФЗ)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ind w:firstLine="540"/>
        <w:jc w:val="both"/>
        <w:rPr>
          <w:rFonts w:ascii="Times New Roman" w:hAnsi="Times New Roman" w:cs="Times New Roman"/>
          <w:sz w:val="24"/>
          <w:szCs w:val="24"/>
        </w:rPr>
      </w:pPr>
      <w:bookmarkStart w:id="16" w:name="P282"/>
      <w:bookmarkEnd w:id="16"/>
      <w:r w:rsidRPr="007D560D">
        <w:rPr>
          <w:rFonts w:ascii="Times New Roman" w:hAnsi="Times New Roman" w:cs="Times New Roman"/>
          <w:sz w:val="24"/>
          <w:szCs w:val="24"/>
        </w:rP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1 в ред. Федерального </w:t>
      </w:r>
      <w:hyperlink r:id="rId141"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bookmarkStart w:id="17" w:name="P284"/>
      <w:bookmarkEnd w:id="17"/>
      <w:r w:rsidRPr="007D560D">
        <w:rPr>
          <w:rFonts w:ascii="Times New Roman" w:hAnsi="Times New Roman" w:cs="Times New Roman"/>
          <w:sz w:val="24"/>
          <w:szCs w:val="24"/>
        </w:rPr>
        <w:t xml:space="preserve">2. Участие граждан и юридических лиц, не указанных в </w:t>
      </w:r>
      <w:hyperlink w:anchor="P282" w:history="1">
        <w:r w:rsidRPr="007D560D">
          <w:rPr>
            <w:rFonts w:ascii="Times New Roman" w:hAnsi="Times New Roman" w:cs="Times New Roman"/>
            <w:color w:val="0000FF"/>
            <w:sz w:val="24"/>
            <w:szCs w:val="24"/>
          </w:rPr>
          <w:t>пункте 1</w:t>
        </w:r>
      </w:hyperlink>
      <w:r w:rsidRPr="007D560D">
        <w:rPr>
          <w:rFonts w:ascii="Times New Roman" w:hAnsi="Times New Roman" w:cs="Times New Roman"/>
          <w:sz w:val="24"/>
          <w:szCs w:val="24"/>
        </w:rP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86" w:history="1">
        <w:r w:rsidRPr="007D560D">
          <w:rPr>
            <w:rFonts w:ascii="Times New Roman" w:hAnsi="Times New Roman" w:cs="Times New Roman"/>
            <w:color w:val="0000FF"/>
            <w:sz w:val="24"/>
            <w:szCs w:val="24"/>
          </w:rPr>
          <w:t>абзацами третьим</w:t>
        </w:r>
      </w:hyperlink>
      <w:r w:rsidRPr="007D560D">
        <w:rPr>
          <w:rFonts w:ascii="Times New Roman" w:hAnsi="Times New Roman" w:cs="Times New Roman"/>
          <w:sz w:val="24"/>
          <w:szCs w:val="24"/>
        </w:rPr>
        <w:t xml:space="preserve"> и </w:t>
      </w:r>
      <w:hyperlink w:anchor="P288" w:history="1">
        <w:r w:rsidRPr="007D560D">
          <w:rPr>
            <w:rFonts w:ascii="Times New Roman" w:hAnsi="Times New Roman" w:cs="Times New Roman"/>
            <w:color w:val="0000FF"/>
            <w:sz w:val="24"/>
            <w:szCs w:val="24"/>
          </w:rPr>
          <w:t>пятым</w:t>
        </w:r>
      </w:hyperlink>
      <w:r w:rsidRPr="007D560D">
        <w:rPr>
          <w:rFonts w:ascii="Times New Roman" w:hAnsi="Times New Roman" w:cs="Times New Roman"/>
          <w:sz w:val="24"/>
          <w:szCs w:val="24"/>
        </w:rPr>
        <w:t xml:space="preserve"> настоящего пункта.</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календарных дней.</w:t>
      </w:r>
    </w:p>
    <w:p w:rsidR="0063568E" w:rsidRPr="007D560D" w:rsidRDefault="0063568E">
      <w:pPr>
        <w:pStyle w:val="ConsPlusNormal"/>
        <w:ind w:firstLine="540"/>
        <w:jc w:val="both"/>
        <w:rPr>
          <w:rFonts w:ascii="Times New Roman" w:hAnsi="Times New Roman" w:cs="Times New Roman"/>
          <w:sz w:val="24"/>
          <w:szCs w:val="24"/>
        </w:rPr>
      </w:pPr>
      <w:bookmarkStart w:id="18" w:name="P286"/>
      <w:bookmarkEnd w:id="18"/>
      <w:r w:rsidRPr="007D560D">
        <w:rPr>
          <w:rFonts w:ascii="Times New Roman" w:hAnsi="Times New Roman" w:cs="Times New Roman"/>
          <w:sz w:val="24"/>
          <w:szCs w:val="24"/>
        </w:rP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82" w:history="1">
        <w:r w:rsidRPr="007D560D">
          <w:rPr>
            <w:rFonts w:ascii="Times New Roman" w:hAnsi="Times New Roman" w:cs="Times New Roman"/>
            <w:color w:val="0000FF"/>
            <w:sz w:val="24"/>
            <w:szCs w:val="24"/>
          </w:rPr>
          <w:t>пункте 1</w:t>
        </w:r>
      </w:hyperlink>
      <w:r w:rsidRPr="007D560D">
        <w:rPr>
          <w:rFonts w:ascii="Times New Roman" w:hAnsi="Times New Roman" w:cs="Times New Roman"/>
          <w:sz w:val="24"/>
          <w:szCs w:val="24"/>
        </w:rPr>
        <w:t xml:space="preserve"> настоящей статьи, в совершении сделок, предусмотренных </w:t>
      </w:r>
      <w:hyperlink w:anchor="P282" w:history="1">
        <w:r w:rsidRPr="007D560D">
          <w:rPr>
            <w:rFonts w:ascii="Times New Roman" w:hAnsi="Times New Roman" w:cs="Times New Roman"/>
            <w:color w:val="0000FF"/>
            <w:sz w:val="24"/>
            <w:szCs w:val="24"/>
          </w:rPr>
          <w:t>пунктом 1</w:t>
        </w:r>
      </w:hyperlink>
      <w:r w:rsidRPr="007D560D">
        <w:rPr>
          <w:rFonts w:ascii="Times New Roman" w:hAnsi="Times New Roman" w:cs="Times New Roman"/>
          <w:sz w:val="24"/>
          <w:szCs w:val="24"/>
        </w:rPr>
        <w:t xml:space="preserve"> настоящей статьи, осуществляется федеральными органами исполнительной власти,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ind w:firstLine="540"/>
        <w:jc w:val="both"/>
        <w:rPr>
          <w:rFonts w:ascii="Times New Roman" w:hAnsi="Times New Roman" w:cs="Times New Roman"/>
          <w:sz w:val="24"/>
          <w:szCs w:val="24"/>
        </w:rPr>
      </w:pPr>
      <w:bookmarkStart w:id="19" w:name="P288"/>
      <w:bookmarkEnd w:id="19"/>
      <w:r w:rsidRPr="007D560D">
        <w:rPr>
          <w:rFonts w:ascii="Times New Roman" w:hAnsi="Times New Roman" w:cs="Times New Roman"/>
          <w:sz w:val="24"/>
          <w:szCs w:val="24"/>
        </w:rP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84" w:history="1">
        <w:r w:rsidRPr="007D560D">
          <w:rPr>
            <w:rFonts w:ascii="Times New Roman" w:hAnsi="Times New Roman" w:cs="Times New Roman"/>
            <w:color w:val="0000FF"/>
            <w:sz w:val="24"/>
            <w:szCs w:val="24"/>
          </w:rPr>
          <w:t>абзаце первом</w:t>
        </w:r>
      </w:hyperlink>
      <w:r w:rsidRPr="007D560D">
        <w:rPr>
          <w:rFonts w:ascii="Times New Roman" w:hAnsi="Times New Roman" w:cs="Times New Roman"/>
          <w:sz w:val="24"/>
          <w:szCs w:val="24"/>
        </w:rPr>
        <w:t xml:space="preserve"> настоящего пункта решения органов местного самоуправления осуществляется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Государственной корпорацией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 в ред. Федерального </w:t>
      </w:r>
      <w:hyperlink r:id="rId142"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03.07.2016 N 297-ФЗ)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2.1. Наличие для граждан ограничений во въезде на территорию закрытого административно-территориального образования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7" w:history="1">
        <w:r w:rsidRPr="007D560D">
          <w:rPr>
            <w:rFonts w:ascii="Times New Roman" w:hAnsi="Times New Roman" w:cs="Times New Roman"/>
            <w:color w:val="0000FF"/>
            <w:sz w:val="24"/>
            <w:szCs w:val="24"/>
          </w:rPr>
          <w:t>пункте 1 статьи 3</w:t>
        </w:r>
      </w:hyperlink>
      <w:r w:rsidRPr="007D560D">
        <w:rPr>
          <w:rFonts w:ascii="Times New Roman" w:hAnsi="Times New Roman" w:cs="Times New Roman"/>
          <w:sz w:val="24"/>
          <w:szCs w:val="24"/>
        </w:rP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4" w:history="1">
        <w:r w:rsidRPr="007D560D">
          <w:rPr>
            <w:rFonts w:ascii="Times New Roman" w:hAnsi="Times New Roman" w:cs="Times New Roman"/>
            <w:color w:val="0000FF"/>
            <w:sz w:val="24"/>
            <w:szCs w:val="24"/>
          </w:rPr>
          <w:t>статьей 3</w:t>
        </w:r>
      </w:hyperlink>
      <w:r w:rsidRPr="007D560D">
        <w:rPr>
          <w:rFonts w:ascii="Times New Roman" w:hAnsi="Times New Roman" w:cs="Times New Roman"/>
          <w:sz w:val="24"/>
          <w:szCs w:val="24"/>
        </w:rP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2.1 введен Федеральным </w:t>
      </w:r>
      <w:hyperlink r:id="rId143"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03.07.2016 N 297-ФЗ)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3. Утратил силу с 1 января 2012 года. - Федеральный </w:t>
      </w:r>
      <w:hyperlink r:id="rId144"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22.11.2011 N 333-ФЗ.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4. Утратил силу. - Федеральный </w:t>
      </w:r>
      <w:hyperlink r:id="rId145" w:history="1">
        <w:r w:rsidRPr="007D560D">
          <w:rPr>
            <w:rFonts w:ascii="Times New Roman" w:hAnsi="Times New Roman" w:cs="Times New Roman"/>
            <w:color w:val="0000FF"/>
            <w:sz w:val="24"/>
            <w:szCs w:val="24"/>
          </w:rPr>
          <w:t>закон</w:t>
        </w:r>
      </w:hyperlink>
      <w:r w:rsidRPr="007D560D">
        <w:rPr>
          <w:rFonts w:ascii="Times New Roman" w:hAnsi="Times New Roman" w:cs="Times New Roman"/>
          <w:sz w:val="24"/>
          <w:szCs w:val="24"/>
        </w:rPr>
        <w:t xml:space="preserve"> от 10.01.2006 N 18-ФЗ.</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5. Положения </w:t>
      </w:r>
      <w:hyperlink w:anchor="P282" w:history="1">
        <w:r w:rsidRPr="007D560D">
          <w:rPr>
            <w:rFonts w:ascii="Times New Roman" w:hAnsi="Times New Roman" w:cs="Times New Roman"/>
            <w:color w:val="0000FF"/>
            <w:sz w:val="24"/>
            <w:szCs w:val="24"/>
          </w:rPr>
          <w:t>пунктов 1</w:t>
        </w:r>
      </w:hyperlink>
      <w:r w:rsidRPr="007D560D">
        <w:rPr>
          <w:rFonts w:ascii="Times New Roman" w:hAnsi="Times New Roman" w:cs="Times New Roman"/>
          <w:sz w:val="24"/>
          <w:szCs w:val="24"/>
        </w:rPr>
        <w:t xml:space="preserve"> и </w:t>
      </w:r>
      <w:hyperlink w:anchor="P284" w:history="1">
        <w:r w:rsidRPr="007D560D">
          <w:rPr>
            <w:rFonts w:ascii="Times New Roman" w:hAnsi="Times New Roman" w:cs="Times New Roman"/>
            <w:color w:val="0000FF"/>
            <w:sz w:val="24"/>
            <w:szCs w:val="24"/>
          </w:rPr>
          <w:t>2</w:t>
        </w:r>
      </w:hyperlink>
      <w:r w:rsidRPr="007D560D">
        <w:rPr>
          <w:rFonts w:ascii="Times New Roman" w:hAnsi="Times New Roman" w:cs="Times New Roman"/>
          <w:sz w:val="24"/>
          <w:szCs w:val="24"/>
        </w:rPr>
        <w:t xml:space="preserve"> настоящей статьи не распространяются:</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6"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xml:space="preserve">" в качестве имущественного взноса Российской Федерации в соответствии с Федеральным </w:t>
      </w:r>
      <w:hyperlink r:id="rId147"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от 1 декабря 2007 года N 317-ФЗ "О Государственной корпорации по атомной энергии "</w:t>
      </w:r>
      <w:proofErr w:type="spellStart"/>
      <w:r w:rsidRPr="007D560D">
        <w:rPr>
          <w:rFonts w:ascii="Times New Roman" w:hAnsi="Times New Roman" w:cs="Times New Roman"/>
          <w:sz w:val="24"/>
          <w:szCs w:val="24"/>
        </w:rPr>
        <w:t>Росатом</w:t>
      </w:r>
      <w:proofErr w:type="spellEnd"/>
      <w:r w:rsidRPr="007D560D">
        <w:rPr>
          <w:rFonts w:ascii="Times New Roman" w:hAnsi="Times New Roman" w:cs="Times New Roman"/>
          <w:sz w:val="24"/>
          <w:szCs w:val="24"/>
        </w:rPr>
        <w:t>", а также на заключение иных сделок с имуществом между организациями атомного энергопромышленного комплекса Российской Федерации;</w:t>
      </w:r>
    </w:p>
    <w:p w:rsidR="0063568E" w:rsidRPr="007D560D" w:rsidRDefault="0063568E">
      <w:pPr>
        <w:pStyle w:val="ConsPlusNormal"/>
        <w:ind w:firstLine="540"/>
        <w:jc w:val="both"/>
        <w:rPr>
          <w:rFonts w:ascii="Times New Roman" w:hAnsi="Times New Roman" w:cs="Times New Roman"/>
          <w:sz w:val="24"/>
          <w:szCs w:val="24"/>
        </w:rPr>
      </w:pPr>
      <w:r w:rsidRPr="007D560D">
        <w:rPr>
          <w:rFonts w:ascii="Times New Roman" w:hAnsi="Times New Roman" w:cs="Times New Roman"/>
          <w:sz w:val="24"/>
          <w:szCs w:val="24"/>
        </w:rPr>
        <w:t>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xml:space="preserve">", в том числе акционерных обществ, создаваемых путем преобразования государственных унитарных предприятий в соответствии с Федеральным </w:t>
      </w:r>
      <w:hyperlink r:id="rId148"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xml:space="preserve"> "О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и имущества, находящегося в федеральной собственности и передаваемого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 xml:space="preserve">" в качестве имущественного взноса Российской Федерации в соответствии с указанным Федеральным </w:t>
      </w:r>
      <w:hyperlink r:id="rId149" w:history="1">
        <w:r w:rsidRPr="007D560D">
          <w:rPr>
            <w:rFonts w:ascii="Times New Roman" w:hAnsi="Times New Roman" w:cs="Times New Roman"/>
            <w:color w:val="0000FF"/>
            <w:sz w:val="24"/>
            <w:szCs w:val="24"/>
          </w:rPr>
          <w:t>законом</w:t>
        </w:r>
      </w:hyperlink>
      <w:r w:rsidRPr="007D560D">
        <w:rPr>
          <w:rFonts w:ascii="Times New Roman" w:hAnsi="Times New Roman" w:cs="Times New Roman"/>
          <w:sz w:val="24"/>
          <w:szCs w:val="24"/>
        </w:rPr>
        <w:t>, а также на заключение иных сделок с имуществом между организациями Государственной корпорации по космической деятельности "</w:t>
      </w:r>
      <w:proofErr w:type="spellStart"/>
      <w:r w:rsidRPr="007D560D">
        <w:rPr>
          <w:rFonts w:ascii="Times New Roman" w:hAnsi="Times New Roman" w:cs="Times New Roman"/>
          <w:sz w:val="24"/>
          <w:szCs w:val="24"/>
        </w:rPr>
        <w:t>Роскосмос</w:t>
      </w:r>
      <w:proofErr w:type="spellEnd"/>
      <w:r w:rsidRPr="007D560D">
        <w:rPr>
          <w:rFonts w:ascii="Times New Roman" w:hAnsi="Times New Roman" w:cs="Times New Roman"/>
          <w:sz w:val="24"/>
          <w:szCs w:val="24"/>
        </w:rPr>
        <w:t>".</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 xml:space="preserve">(п. 5 в ред. Федерального </w:t>
      </w:r>
      <w:hyperlink r:id="rId150" w:history="1">
        <w:r w:rsidRPr="007D560D">
          <w:rPr>
            <w:rFonts w:ascii="Times New Roman" w:hAnsi="Times New Roman" w:cs="Times New Roman"/>
            <w:color w:val="0000FF"/>
            <w:sz w:val="24"/>
            <w:szCs w:val="24"/>
          </w:rPr>
          <w:t>закона</w:t>
        </w:r>
      </w:hyperlink>
      <w:r w:rsidRPr="007D560D">
        <w:rPr>
          <w:rFonts w:ascii="Times New Roman" w:hAnsi="Times New Roman" w:cs="Times New Roman"/>
          <w:sz w:val="24"/>
          <w:szCs w:val="24"/>
        </w:rPr>
        <w:t xml:space="preserve"> от 13.07.2015 N 216-ФЗ)</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jc w:val="right"/>
        <w:rPr>
          <w:rFonts w:ascii="Times New Roman" w:hAnsi="Times New Roman" w:cs="Times New Roman"/>
          <w:sz w:val="24"/>
          <w:szCs w:val="24"/>
        </w:rPr>
      </w:pPr>
      <w:r w:rsidRPr="007D560D">
        <w:rPr>
          <w:rFonts w:ascii="Times New Roman" w:hAnsi="Times New Roman" w:cs="Times New Roman"/>
          <w:sz w:val="24"/>
          <w:szCs w:val="24"/>
        </w:rPr>
        <w:t>Президент</w:t>
      </w:r>
    </w:p>
    <w:p w:rsidR="0063568E" w:rsidRPr="007D560D" w:rsidRDefault="0063568E">
      <w:pPr>
        <w:pStyle w:val="ConsPlusNormal"/>
        <w:jc w:val="right"/>
        <w:rPr>
          <w:rFonts w:ascii="Times New Roman" w:hAnsi="Times New Roman" w:cs="Times New Roman"/>
          <w:sz w:val="24"/>
          <w:szCs w:val="24"/>
        </w:rPr>
      </w:pPr>
      <w:r w:rsidRPr="007D560D">
        <w:rPr>
          <w:rFonts w:ascii="Times New Roman" w:hAnsi="Times New Roman" w:cs="Times New Roman"/>
          <w:sz w:val="24"/>
          <w:szCs w:val="24"/>
        </w:rPr>
        <w:t>Российской Федерации</w:t>
      </w:r>
    </w:p>
    <w:p w:rsidR="0063568E" w:rsidRPr="007D560D" w:rsidRDefault="0063568E">
      <w:pPr>
        <w:pStyle w:val="ConsPlusNormal"/>
        <w:jc w:val="right"/>
        <w:rPr>
          <w:rFonts w:ascii="Times New Roman" w:hAnsi="Times New Roman" w:cs="Times New Roman"/>
          <w:sz w:val="24"/>
          <w:szCs w:val="24"/>
        </w:rPr>
      </w:pPr>
      <w:r w:rsidRPr="007D560D">
        <w:rPr>
          <w:rFonts w:ascii="Times New Roman" w:hAnsi="Times New Roman" w:cs="Times New Roman"/>
          <w:sz w:val="24"/>
          <w:szCs w:val="24"/>
        </w:rPr>
        <w:t>Б.ЕЛЬЦИН</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Москва, Дом Советов России</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14 июля 1992 года</w:t>
      </w:r>
    </w:p>
    <w:p w:rsidR="0063568E" w:rsidRPr="007D560D" w:rsidRDefault="0063568E">
      <w:pPr>
        <w:pStyle w:val="ConsPlusNormal"/>
        <w:jc w:val="both"/>
        <w:rPr>
          <w:rFonts w:ascii="Times New Roman" w:hAnsi="Times New Roman" w:cs="Times New Roman"/>
          <w:sz w:val="24"/>
          <w:szCs w:val="24"/>
        </w:rPr>
      </w:pPr>
      <w:r w:rsidRPr="007D560D">
        <w:rPr>
          <w:rFonts w:ascii="Times New Roman" w:hAnsi="Times New Roman" w:cs="Times New Roman"/>
          <w:sz w:val="24"/>
          <w:szCs w:val="24"/>
        </w:rPr>
        <w:t>N 3297-1</w:t>
      </w: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jc w:val="both"/>
        <w:rPr>
          <w:rFonts w:ascii="Times New Roman" w:hAnsi="Times New Roman" w:cs="Times New Roman"/>
          <w:sz w:val="24"/>
          <w:szCs w:val="24"/>
        </w:rPr>
      </w:pPr>
    </w:p>
    <w:p w:rsidR="0063568E" w:rsidRPr="007D560D" w:rsidRDefault="0063568E">
      <w:pPr>
        <w:pStyle w:val="ConsPlusNormal"/>
        <w:pBdr>
          <w:top w:val="single" w:sz="6" w:space="0" w:color="auto"/>
        </w:pBdr>
        <w:spacing w:before="100" w:after="100"/>
        <w:jc w:val="both"/>
        <w:rPr>
          <w:rFonts w:ascii="Times New Roman" w:hAnsi="Times New Roman" w:cs="Times New Roman"/>
          <w:sz w:val="24"/>
          <w:szCs w:val="24"/>
        </w:rPr>
      </w:pPr>
    </w:p>
    <w:bookmarkEnd w:id="0"/>
    <w:p w:rsidR="00101078" w:rsidRPr="007D560D" w:rsidRDefault="00101078">
      <w:pPr>
        <w:rPr>
          <w:rFonts w:ascii="Times New Roman" w:hAnsi="Times New Roman" w:cs="Times New Roman"/>
          <w:sz w:val="24"/>
          <w:szCs w:val="24"/>
        </w:rPr>
      </w:pPr>
    </w:p>
    <w:sectPr w:rsidR="00101078" w:rsidRPr="007D560D" w:rsidSect="00060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8E"/>
    <w:rsid w:val="00101078"/>
    <w:rsid w:val="0063568E"/>
    <w:rsid w:val="007D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A4B87-B9E6-4FC1-99D1-7D1E75B5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5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6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5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6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6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6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6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6D7AE464B624F1F005AA5F48C2E3293AA4F213F08B3D519C8D669568FDPAu1L" TargetMode="External"/><Relationship Id="rId117" Type="http://schemas.openxmlformats.org/officeDocument/2006/relationships/hyperlink" Target="consultantplus://offline/ref=0E885329CB9322F50FCF6D7AE464B624F6F00EA958439FE92163A8F014FFD42A56D581679560FFA7P8uEL" TargetMode="External"/><Relationship Id="rId21" Type="http://schemas.openxmlformats.org/officeDocument/2006/relationships/hyperlink" Target="consultantplus://offline/ref=0E885329CB9322F50FCF6D7AE464B624F5F805A85F449FE92163A8F014FFD42A56D581679560FFA2P8u0L" TargetMode="External"/><Relationship Id="rId42" Type="http://schemas.openxmlformats.org/officeDocument/2006/relationships/hyperlink" Target="consultantplus://offline/ref=0E885329CB9322F50FCF6D7AE464B624F5F606AC5D459FE92163A8F014FFD42A56D581679560FFA0P8u8L" TargetMode="External"/><Relationship Id="rId47" Type="http://schemas.openxmlformats.org/officeDocument/2006/relationships/hyperlink" Target="consultantplus://offline/ref=0E885329CB9322F50FCF6D7AE464B624F5F606AC5D459FE92163A8F014FFD42A56D581679560FFA0P8uDL" TargetMode="External"/><Relationship Id="rId63" Type="http://schemas.openxmlformats.org/officeDocument/2006/relationships/hyperlink" Target="consultantplus://offline/ref=0E885329CB9322F50FCF6D7AE464B624F5F606AC5D459FE92163A8F014FFD42A56D581679560FFA1P8uEL" TargetMode="External"/><Relationship Id="rId68" Type="http://schemas.openxmlformats.org/officeDocument/2006/relationships/hyperlink" Target="consultantplus://offline/ref=0E885329CB9322F50FCF6D7AE464B624F6F007A85B439FE92163A8F014FFD42A56D581679560FFA6P8uAL" TargetMode="External"/><Relationship Id="rId84" Type="http://schemas.openxmlformats.org/officeDocument/2006/relationships/hyperlink" Target="consultantplus://offline/ref=0E885329CB9322F50FCF6D7AE464B624F6F006AC5B479FE92163A8F014FFD42A56D581679560FFA3P8u0L" TargetMode="External"/><Relationship Id="rId89" Type="http://schemas.openxmlformats.org/officeDocument/2006/relationships/hyperlink" Target="consultantplus://offline/ref=0E885329CB9322F50FCF6D7AE464B624F5F606AC5D459FE92163A8F014FFD42A56D581679560FFA7P8uAL" TargetMode="External"/><Relationship Id="rId112" Type="http://schemas.openxmlformats.org/officeDocument/2006/relationships/hyperlink" Target="consultantplus://offline/ref=0E885329CB9322F50FCF6D7AE464B624F5F606AC5D459FE92163A8F014FFD42A56D581679560FFA5P8uBL" TargetMode="External"/><Relationship Id="rId133" Type="http://schemas.openxmlformats.org/officeDocument/2006/relationships/hyperlink" Target="consultantplus://offline/ref=0E885329CB9322F50FCF6D7AE464B624F5F705A65B449FE92163A8F014FFD42A56D581679560FFA4P8uEL" TargetMode="External"/><Relationship Id="rId138" Type="http://schemas.openxmlformats.org/officeDocument/2006/relationships/hyperlink" Target="consultantplus://offline/ref=0E885329CB9322F50FCF6D7AE464B624F6F00EA757439FE92163A8F014FFD42A56D581679560F7A4P8u8L" TargetMode="External"/><Relationship Id="rId16" Type="http://schemas.openxmlformats.org/officeDocument/2006/relationships/hyperlink" Target="consultantplus://offline/ref=0E885329CB9322F50FCF6D7AE464B624F6F006AC5B479FE92163A8F014FFD42A56D581679560FFA3P8u0L" TargetMode="External"/><Relationship Id="rId107" Type="http://schemas.openxmlformats.org/officeDocument/2006/relationships/hyperlink" Target="consultantplus://offline/ref=0E885329CB9322F50FCF6D7AE464B624F5F606AC5D459FE92163A8F014FFD42A56D581679560FFA5P8u9L" TargetMode="External"/><Relationship Id="rId11" Type="http://schemas.openxmlformats.org/officeDocument/2006/relationships/hyperlink" Target="consultantplus://offline/ref=0E885329CB9322F50FCF6D7AE464B624F6F00EA958439FE92163A8F014FFD42A56D581679560FFA6P8uCL" TargetMode="External"/><Relationship Id="rId32" Type="http://schemas.openxmlformats.org/officeDocument/2006/relationships/hyperlink" Target="consultantplus://offline/ref=0E885329CB9322F50FCF6D7AE464B624F5F606AC5D459FE92163A8F014FFD42A56D581679560FFA3P8uEL" TargetMode="External"/><Relationship Id="rId37" Type="http://schemas.openxmlformats.org/officeDocument/2006/relationships/hyperlink" Target="consultantplus://offline/ref=0E885329CB9322F50FCF6D7AE464B624F6F006AC5B459FE92163A8F014FFD42A56D581679560FAA6P8u8L" TargetMode="External"/><Relationship Id="rId53" Type="http://schemas.openxmlformats.org/officeDocument/2006/relationships/hyperlink" Target="consultantplus://offline/ref=0E885329CB9322F50FCF6D7AE464B624F5F606AC5D459FE92163A8F014FFD42A56D581679560FFA0P8u1L" TargetMode="External"/><Relationship Id="rId58" Type="http://schemas.openxmlformats.org/officeDocument/2006/relationships/hyperlink" Target="consultantplus://offline/ref=0E885329CB9322F50FCF6D7AE464B624F5F606AC5D459FE92163A8F014FFD42A56D581679560FFA1P8u8L" TargetMode="External"/><Relationship Id="rId74" Type="http://schemas.openxmlformats.org/officeDocument/2006/relationships/hyperlink" Target="consultantplus://offline/ref=0E885329CB9322F50FCF6D7AE464B624F5F606AC5D459FE92163A8F014FFD42A56D581679560FFA6P8uDL" TargetMode="External"/><Relationship Id="rId79" Type="http://schemas.openxmlformats.org/officeDocument/2006/relationships/hyperlink" Target="consultantplus://offline/ref=0E885329CB9322F50FCF6D7AE464B624F5F606AC5D459FE92163A8F014FFD42A56D581679560FFA6P8u1L" TargetMode="External"/><Relationship Id="rId102" Type="http://schemas.openxmlformats.org/officeDocument/2006/relationships/hyperlink" Target="consultantplus://offline/ref=0E885329CB9322F50FCF6D7AE464B624F6F007A85B439FE92163A8F014FFD42A56D581679560FFA0P8uDL" TargetMode="External"/><Relationship Id="rId123" Type="http://schemas.openxmlformats.org/officeDocument/2006/relationships/hyperlink" Target="consultantplus://offline/ref=0E885329CB9322F50FCF6D7AE464B624F5F705A65B449FE92163A8F014FFD42A56D581679560FFA5P8uCL" TargetMode="External"/><Relationship Id="rId128" Type="http://schemas.openxmlformats.org/officeDocument/2006/relationships/hyperlink" Target="consultantplus://offline/ref=0E885329CB9322F50FCF6D7AE464B624F5F705A65B449FE92163A8F014FFD42A56D581679560FFA1P8uEL" TargetMode="External"/><Relationship Id="rId144" Type="http://schemas.openxmlformats.org/officeDocument/2006/relationships/hyperlink" Target="consultantplus://offline/ref=0E885329CB9322F50FCF6D7AE464B624F5F606AC5D459FE92163A8F014FFD42A56D581679560FFABP8uBL" TargetMode="External"/><Relationship Id="rId149" Type="http://schemas.openxmlformats.org/officeDocument/2006/relationships/hyperlink" Target="consultantplus://offline/ref=0E885329CB9322F50FCF6D7AE464B624F5F805A85F459FE92163A8F014PFuFL" TargetMode="External"/><Relationship Id="rId5" Type="http://schemas.openxmlformats.org/officeDocument/2006/relationships/hyperlink" Target="consultantplus://offline/ref=0E885329CB9322F50FCF6D7AE464B624F5F606AC5D449FE92163A8F014FFD42A56D581679560FFA2P8u1L" TargetMode="External"/><Relationship Id="rId90" Type="http://schemas.openxmlformats.org/officeDocument/2006/relationships/hyperlink" Target="consultantplus://offline/ref=0E885329CB9322F50FCF6D7AE464B624F5F606AC5D449FE92163A8F014FFD42A56D581679560FFA6P8uBL" TargetMode="External"/><Relationship Id="rId95" Type="http://schemas.openxmlformats.org/officeDocument/2006/relationships/hyperlink" Target="consultantplus://offline/ref=0E885329CB9322F50FCF6D7AE464B624F5F705A65B449FE92163A8F014FFD42A56D581679560FFA3P8u8L" TargetMode="External"/><Relationship Id="rId22" Type="http://schemas.openxmlformats.org/officeDocument/2006/relationships/hyperlink" Target="consultantplus://offline/ref=0E885329CB9322F50FCF6D7AE464B624F6F007A85B439FE92163A8F014FFD42A56D581679560FFA2P8u0L" TargetMode="External"/><Relationship Id="rId27" Type="http://schemas.openxmlformats.org/officeDocument/2006/relationships/hyperlink" Target="consultantplus://offline/ref=0E885329CB9322F50FCF6D7AE464B624F0F907AA5948C2E3293AA4F213F08B3D519C8D669562FAPAuAL" TargetMode="External"/><Relationship Id="rId43" Type="http://schemas.openxmlformats.org/officeDocument/2006/relationships/hyperlink" Target="consultantplus://offline/ref=0E885329CB9322F50FCF6D7AE464B624F6F00EAB5B4B9FE92163A8F014FFD42A56D581679560FFA2P8uEL" TargetMode="External"/><Relationship Id="rId48" Type="http://schemas.openxmlformats.org/officeDocument/2006/relationships/hyperlink" Target="consultantplus://offline/ref=0E885329CB9322F50FCF6D7AE464B624F5F805A65A419FE92163A8F014FFD42A56D581679560FFA1P8uFL" TargetMode="External"/><Relationship Id="rId64" Type="http://schemas.openxmlformats.org/officeDocument/2006/relationships/hyperlink" Target="consultantplus://offline/ref=0E885329CB9322F50FCF6D7AE464B624F5F606AC5D449FE92163A8F014FFD42A56D581679560FFA1P8uAL" TargetMode="External"/><Relationship Id="rId69" Type="http://schemas.openxmlformats.org/officeDocument/2006/relationships/hyperlink" Target="consultantplus://offline/ref=0E885329CB9322F50FCF6D7AE464B624F6F007A85B439FE92163A8F014FFD42A56D581679560FFA3P8u9L" TargetMode="External"/><Relationship Id="rId113" Type="http://schemas.openxmlformats.org/officeDocument/2006/relationships/hyperlink" Target="consultantplus://offline/ref=0E885329CB9322F50FCF6D7AE464B624F6F00EA958439FE92163A8F014FFD42A56D581679560FFA7P8uAL" TargetMode="External"/><Relationship Id="rId118" Type="http://schemas.openxmlformats.org/officeDocument/2006/relationships/hyperlink" Target="consultantplus://offline/ref=0E885329CB9322F50FCF6D7AE464B624F5F606AC5D459FE92163A8F014FFD42A56D581679560FFA5P8uDL" TargetMode="External"/><Relationship Id="rId134" Type="http://schemas.openxmlformats.org/officeDocument/2006/relationships/hyperlink" Target="consultantplus://offline/ref=0E885329CB9322F50FCF6D7AE464B624F6F00EA757439FE92163A8F014FFD42A56D581679560F7A4P8u8L" TargetMode="External"/><Relationship Id="rId139" Type="http://schemas.openxmlformats.org/officeDocument/2006/relationships/hyperlink" Target="consultantplus://offline/ref=0E885329CB9322F50FCF6D7AE464B624F5F606AC5D459FE92163A8F014FFD42A56D581679560FFAAP8uFL" TargetMode="External"/><Relationship Id="rId80" Type="http://schemas.openxmlformats.org/officeDocument/2006/relationships/hyperlink" Target="consultantplus://offline/ref=0E885329CB9322F50FCF6D7AE464B624F6F107AE5B4A9FE92163A8F014FFD42A56D581679560FCA5P8uEL" TargetMode="External"/><Relationship Id="rId85" Type="http://schemas.openxmlformats.org/officeDocument/2006/relationships/hyperlink" Target="consultantplus://offline/ref=0E885329CB9322F50FCF6D7AE464B624F5F606AC5D459FE92163A8F014FFD42A56D581679560FFA7P8u8L" TargetMode="External"/><Relationship Id="rId150" Type="http://schemas.openxmlformats.org/officeDocument/2006/relationships/hyperlink" Target="consultantplus://offline/ref=0E885329CB9322F50FCF6D7AE464B624F5F805A85F449FE92163A8F014FFD42A56D581679560FFA3P8uBL" TargetMode="External"/><Relationship Id="rId12" Type="http://schemas.openxmlformats.org/officeDocument/2006/relationships/hyperlink" Target="consultantplus://offline/ref=0E885329CB9322F50FCF6D7AE464B624F5F805A65A419FE92163A8F014FFD42A56D581679560FFA3P8u1L" TargetMode="External"/><Relationship Id="rId17" Type="http://schemas.openxmlformats.org/officeDocument/2006/relationships/hyperlink" Target="consultantplus://offline/ref=0E885329CB9322F50FCF6D7AE464B624F5F606AC5D459FE92163A8F014FFD42A56D581679560FFA2P8u1L" TargetMode="External"/><Relationship Id="rId25" Type="http://schemas.openxmlformats.org/officeDocument/2006/relationships/hyperlink" Target="consultantplus://offline/ref=0E885329CB9322F50FCF6D7AE464B624F1F005AA5C48C2E3293AA4F213F08B3D519C8D669562FAPAu5L" TargetMode="External"/><Relationship Id="rId33" Type="http://schemas.openxmlformats.org/officeDocument/2006/relationships/hyperlink" Target="consultantplus://offline/ref=0E885329CB9322F50FCF6D7AE464B624F5F805A65A419FE92163A8F014FFD42A56D581679560FFA0P8u9L" TargetMode="External"/><Relationship Id="rId38" Type="http://schemas.openxmlformats.org/officeDocument/2006/relationships/hyperlink" Target="consultantplus://offline/ref=0E885329CB9322F50FCF6D7AE464B624F5F705A65B449FE92163A8F014FFD42A56D581679560FFA3P8u9L" TargetMode="External"/><Relationship Id="rId46" Type="http://schemas.openxmlformats.org/officeDocument/2006/relationships/hyperlink" Target="consultantplus://offline/ref=0E885329CB9322F50FCF6D7AE464B624F5F805A85F449FE92163A8F014FFD42A56D581679560FFA3P8u9L" TargetMode="External"/><Relationship Id="rId59" Type="http://schemas.openxmlformats.org/officeDocument/2006/relationships/hyperlink" Target="consultantplus://offline/ref=0E885329CB9322F50FCF6D7AE464B624F5F606AC5D459FE92163A8F014FFD42A56D581679560FFA1P8uBL" TargetMode="External"/><Relationship Id="rId67" Type="http://schemas.openxmlformats.org/officeDocument/2006/relationships/hyperlink" Target="consultantplus://offline/ref=0E885329CB9322F50FCF6D7AE464B624F5F606AC5D459FE92163A8F014FFD42A56D581679560FFA1P8u1L" TargetMode="External"/><Relationship Id="rId103" Type="http://schemas.openxmlformats.org/officeDocument/2006/relationships/hyperlink" Target="consultantplus://offline/ref=0E885329CB9322F50FCF6D7AE464B624F5F606AC5E429FE92163A8F014FFD42A56D581679560FFA2P8u0L" TargetMode="External"/><Relationship Id="rId108" Type="http://schemas.openxmlformats.org/officeDocument/2006/relationships/hyperlink" Target="consultantplus://offline/ref=0E885329CB9322F50FCF6D7AE464B624F5F606AC5D459FE92163A8F014FFD42A56D581679560FFA5P8u8L" TargetMode="External"/><Relationship Id="rId116" Type="http://schemas.openxmlformats.org/officeDocument/2006/relationships/hyperlink" Target="consultantplus://offline/ref=0E885329CB9322F50FCF6D7AE464B624F6F00EA958439FE92163A8F014FFD42A56D581679560FFA7P8uCL" TargetMode="External"/><Relationship Id="rId124" Type="http://schemas.openxmlformats.org/officeDocument/2006/relationships/hyperlink" Target="consultantplus://offline/ref=0E885329CB9322F50FCF6D7AE464B624F5F705A65B449FE92163A8F014FFD42A56D581679560FFA3P8uCL" TargetMode="External"/><Relationship Id="rId129" Type="http://schemas.openxmlformats.org/officeDocument/2006/relationships/hyperlink" Target="consultantplus://offline/ref=0E885329CB9322F50FCF6D7AE464B624F5F705A65B449FE92163A8F014FFD42A56D581679560FFA6P8uDL" TargetMode="External"/><Relationship Id="rId137" Type="http://schemas.openxmlformats.org/officeDocument/2006/relationships/hyperlink" Target="consultantplus://offline/ref=0E885329CB9322F50FCF6D7AE464B624F6F006AE594A9FE92163A8F014FFD42A56D581679561FEA6P8u9L" TargetMode="External"/><Relationship Id="rId20" Type="http://schemas.openxmlformats.org/officeDocument/2006/relationships/hyperlink" Target="consultantplus://offline/ref=0E885329CB9322F50FCF6D7AE464B624F5F705A65B449FE92163A8F014FFD42A56D581679560FFA2P8u0L" TargetMode="External"/><Relationship Id="rId41" Type="http://schemas.openxmlformats.org/officeDocument/2006/relationships/hyperlink" Target="consultantplus://offline/ref=0E885329CB9322F50FCF6D7AE464B624F5F606AC5D449FE92163A8F014FFD42A56D581679560FFA0P8uBL" TargetMode="External"/><Relationship Id="rId54" Type="http://schemas.openxmlformats.org/officeDocument/2006/relationships/hyperlink" Target="consultantplus://offline/ref=0E885329CB9322F50FCF6D7AE464B624F6F107AE5B4A9FE92163A8F014FFD42A56D5816790P6u5L" TargetMode="External"/><Relationship Id="rId62" Type="http://schemas.openxmlformats.org/officeDocument/2006/relationships/hyperlink" Target="consultantplus://offline/ref=0E885329CB9322F50FCF6D7AE464B624F5F606AC5D459FE92163A8F014FFD42A56D581679560FFA1P8uFL" TargetMode="External"/><Relationship Id="rId70" Type="http://schemas.openxmlformats.org/officeDocument/2006/relationships/hyperlink" Target="consultantplus://offline/ref=0E885329CB9322F50FCF6D7AE464B624F5F400AE5D419FE92163A8F014FFD42A56D581679560FFA3P8u9L" TargetMode="External"/><Relationship Id="rId75" Type="http://schemas.openxmlformats.org/officeDocument/2006/relationships/hyperlink" Target="consultantplus://offline/ref=0E885329CB9322F50FCF6D7AE464B624F5F606AC5D449FE92163A8F014FFD42A56D581679560FFA1P8uFL" TargetMode="External"/><Relationship Id="rId83" Type="http://schemas.openxmlformats.org/officeDocument/2006/relationships/hyperlink" Target="consultantplus://offline/ref=0E885329CB9322F50FCF6D7AE464B624F5F606AC5D449FE92163A8F014FFD42A56D581679560FFA6P8u1L" TargetMode="External"/><Relationship Id="rId88" Type="http://schemas.openxmlformats.org/officeDocument/2006/relationships/hyperlink" Target="consultantplus://offline/ref=0E885329CB9322F50FCF6D7AE464B624F5F606AC5D449FE92163A8F014FFD42A56D581679560FFA6P8u9L" TargetMode="External"/><Relationship Id="rId91" Type="http://schemas.openxmlformats.org/officeDocument/2006/relationships/hyperlink" Target="consultantplus://offline/ref=0E885329CB9322F50FCF6D7AE464B624F5F606AC5D459FE92163A8F014FFD42A56D581679560FFA7P8uDL" TargetMode="External"/><Relationship Id="rId96" Type="http://schemas.openxmlformats.org/officeDocument/2006/relationships/hyperlink" Target="consultantplus://offline/ref=0E885329CB9322F50FCF6D7AE464B624F5F705A65B449FE92163A8F014FFD42A56D581679560FFA3P8uAL" TargetMode="External"/><Relationship Id="rId111" Type="http://schemas.openxmlformats.org/officeDocument/2006/relationships/hyperlink" Target="consultantplus://offline/ref=0E885329CB9322F50FCF6D7AE464B624F6F00EA958439FE92163A8F014FFD42A56D581679560FFA7P8uBL" TargetMode="External"/><Relationship Id="rId132" Type="http://schemas.openxmlformats.org/officeDocument/2006/relationships/hyperlink" Target="consultantplus://offline/ref=0E885329CB9322F50FCF6D7AE464B624F5F705A65B449FE92163A8F014FFD42A56D581679560FFA4P8uCL" TargetMode="External"/><Relationship Id="rId140" Type="http://schemas.openxmlformats.org/officeDocument/2006/relationships/hyperlink" Target="consultantplus://offline/ref=0E885329CB9322F50FCF6D7AE464B624F5F606AC5D449FE92163A8F014FFD42A56D581679560FFA5P8uCL" TargetMode="External"/><Relationship Id="rId145" Type="http://schemas.openxmlformats.org/officeDocument/2006/relationships/hyperlink" Target="consultantplus://offline/ref=0E885329CB9322F50FCF6D7AE464B624F1F701A65748C2E3293AA4F213F08B3D519C8D669560FEPAu4L" TargetMode="External"/><Relationship Id="rId1" Type="http://schemas.openxmlformats.org/officeDocument/2006/relationships/styles" Target="styles.xml"/><Relationship Id="rId6" Type="http://schemas.openxmlformats.org/officeDocument/2006/relationships/hyperlink" Target="consultantplus://offline/ref=0E885329CB9322F50FCF6D7AE464B624F6F201AC5A48C2E3293AA4F213F08B3D519C8D669560FFPAuBL" TargetMode="External"/><Relationship Id="rId15" Type="http://schemas.openxmlformats.org/officeDocument/2006/relationships/hyperlink" Target="consultantplus://offline/ref=0E885329CB9322F50FCF6D7AE464B624F5F60FAF5A4B9FE92163A8F014FFD42A56D581679560FFA0P8uAL" TargetMode="External"/><Relationship Id="rId23" Type="http://schemas.openxmlformats.org/officeDocument/2006/relationships/hyperlink" Target="consultantplus://offline/ref=0E885329CB9322F50FCF6D7AE464B624F7F400AA5A48C2E3293AA4F213F08B3D519C8D669566FEPAu7L" TargetMode="External"/><Relationship Id="rId28" Type="http://schemas.openxmlformats.org/officeDocument/2006/relationships/hyperlink" Target="consultantplus://offline/ref=0E885329CB9322F50FCF6D7AE464B624F5F606AC5D459FE92163A8F014FFD42A56D581679560FFA2P8u0L" TargetMode="External"/><Relationship Id="rId36" Type="http://schemas.openxmlformats.org/officeDocument/2006/relationships/hyperlink" Target="consultantplus://offline/ref=0E885329CB9322F50FCF6D7AE464B624F6F006AA58469FE92163A8F014FFD42A56D581679560FEA2P8uAL" TargetMode="External"/><Relationship Id="rId49" Type="http://schemas.openxmlformats.org/officeDocument/2006/relationships/hyperlink" Target="consultantplus://offline/ref=0E885329CB9322F50FCF6D7AE464B624F5F606AC5D459FE92163A8F014FFD42A56D581679560FFA0P8uFL" TargetMode="External"/><Relationship Id="rId57" Type="http://schemas.openxmlformats.org/officeDocument/2006/relationships/hyperlink" Target="consultantplus://offline/ref=0E885329CB9322F50FCF6D7AE464B624F5F606AC5D459FE92163A8F014FFD42A56D581679560FFA0P8u0L" TargetMode="External"/><Relationship Id="rId106" Type="http://schemas.openxmlformats.org/officeDocument/2006/relationships/hyperlink" Target="consultantplus://offline/ref=0E885329CB9322F50FCF6D7AE464B624F5F80EA95E459FE92163A8F014FFD42A56D581679560FFA3P8uBL" TargetMode="External"/><Relationship Id="rId114" Type="http://schemas.openxmlformats.org/officeDocument/2006/relationships/hyperlink" Target="consultantplus://offline/ref=0E885329CB9322F50FCF6D7AE464B624F5F606AC5D449FE92163A8F014FFD42A56D581679560FFA7P8u1L" TargetMode="External"/><Relationship Id="rId119" Type="http://schemas.openxmlformats.org/officeDocument/2006/relationships/hyperlink" Target="consultantplus://offline/ref=0E885329CB9322F50FCF6D7AE464B624F5F606AC5D459FE92163A8F014FFD42A56D581679560FFA5P8uEL" TargetMode="External"/><Relationship Id="rId127" Type="http://schemas.openxmlformats.org/officeDocument/2006/relationships/hyperlink" Target="consultantplus://offline/ref=0E885329CB9322F50FCF6D7AE464B624F5F705A65B449FE92163A8F014FFD42A56D581679560FFA1P8uFL" TargetMode="External"/><Relationship Id="rId10" Type="http://schemas.openxmlformats.org/officeDocument/2006/relationships/hyperlink" Target="consultantplus://offline/ref=0E885329CB9322F50FCF6D7AE464B624F6F006AF5F419FE92163A8F014FFD42A56D581679560FFABP8u0L" TargetMode="External"/><Relationship Id="rId31" Type="http://schemas.openxmlformats.org/officeDocument/2006/relationships/hyperlink" Target="consultantplus://offline/ref=0E885329CB9322F50FCF6D7AE464B624F5F606AC5D459FE92163A8F014FFD42A56D581679560FFA3P8uFL" TargetMode="External"/><Relationship Id="rId44" Type="http://schemas.openxmlformats.org/officeDocument/2006/relationships/hyperlink" Target="consultantplus://offline/ref=0E885329CB9322F50FCF6D7AE464B624F5F407AD5F469FE92163A8F014FFD42A56D581679560FFA3P8u9L" TargetMode="External"/><Relationship Id="rId52" Type="http://schemas.openxmlformats.org/officeDocument/2006/relationships/hyperlink" Target="consultantplus://offline/ref=0E885329CB9322F50FCF6D7AE464B624F6F107AE5B4A9FE92163A8F014FFD42A56D581679560F7A1P8u9L" TargetMode="External"/><Relationship Id="rId60" Type="http://schemas.openxmlformats.org/officeDocument/2006/relationships/hyperlink" Target="consultantplus://offline/ref=0E885329CB9322F50FCF6D7AE464B624F5F60FAF5A4B9FE92163A8F014FFD42A56D581679560FFA0P8uAL" TargetMode="External"/><Relationship Id="rId65" Type="http://schemas.openxmlformats.org/officeDocument/2006/relationships/hyperlink" Target="consultantplus://offline/ref=0E885329CB9322F50FCF6D7AE464B624F6F00EA958439FE92163A8F014FFD42A56D581679560FFA6P8u1L" TargetMode="External"/><Relationship Id="rId73" Type="http://schemas.openxmlformats.org/officeDocument/2006/relationships/hyperlink" Target="consultantplus://offline/ref=0E885329CB9322F50FCF6D7AE464B624F5F606AC5D459FE92163A8F014FFD42A56D581679560FFA6P8uBL" TargetMode="External"/><Relationship Id="rId78" Type="http://schemas.openxmlformats.org/officeDocument/2006/relationships/hyperlink" Target="consultantplus://offline/ref=0E885329CB9322F50FCF6D7AE464B624F5F606AC5D459FE92163A8F014FFD42A56D581679560FFA6P8uFL" TargetMode="External"/><Relationship Id="rId81" Type="http://schemas.openxmlformats.org/officeDocument/2006/relationships/hyperlink" Target="consultantplus://offline/ref=0E885329CB9322F50FCF6D7AE464B624F6F00EA757439FE92163A8F014FFD42A56D581679560F7A6P8u1L" TargetMode="External"/><Relationship Id="rId86" Type="http://schemas.openxmlformats.org/officeDocument/2006/relationships/hyperlink" Target="consultantplus://offline/ref=0E885329CB9322F50FCF6D7AE464B624F5F606AC5D459FE92163A8F014FFD42A56D581679560FFA7P8uBL" TargetMode="External"/><Relationship Id="rId94" Type="http://schemas.openxmlformats.org/officeDocument/2006/relationships/hyperlink" Target="consultantplus://offline/ref=0E885329CB9322F50FCF6D7AE464B624F5F606AC5D459FE92163A8F014FFD42A56D581679560FFA7P8uFL" TargetMode="External"/><Relationship Id="rId99" Type="http://schemas.openxmlformats.org/officeDocument/2006/relationships/hyperlink" Target="consultantplus://offline/ref=0E885329CB9322F50FCF6D7AE464B624F6F007A85B439FE92163A8F014FFD42A56D581679560FFA6P8uAL" TargetMode="External"/><Relationship Id="rId101" Type="http://schemas.openxmlformats.org/officeDocument/2006/relationships/hyperlink" Target="consultantplus://offline/ref=0E885329CB9322F50FCF6D7AE464B624F6F107AE5B4A9FE92163A8F014FFD42A56D581679560FBAAP8u9L" TargetMode="External"/><Relationship Id="rId122" Type="http://schemas.openxmlformats.org/officeDocument/2006/relationships/hyperlink" Target="consultantplus://offline/ref=0E885329CB9322F50FCF6D7AE464B624F5F606AC5D459FE92163A8F014FFD42A56D581679560FFAAP8u9L" TargetMode="External"/><Relationship Id="rId130" Type="http://schemas.openxmlformats.org/officeDocument/2006/relationships/hyperlink" Target="consultantplus://offline/ref=0E885329CB9322F50FCF6D7AE464B624F5F705A65B449FE92163A8F014FFD42A56D581679560FFA7P8uDL" TargetMode="External"/><Relationship Id="rId135" Type="http://schemas.openxmlformats.org/officeDocument/2006/relationships/hyperlink" Target="consultantplus://offline/ref=0E885329CB9322F50FCF6D7AE464B624F5F606AC5D449FE92163A8F014FFD42A56D581679560FFA5P8uBL" TargetMode="External"/><Relationship Id="rId143" Type="http://schemas.openxmlformats.org/officeDocument/2006/relationships/hyperlink" Target="consultantplus://offline/ref=0E885329CB9322F50FCF6D7AE464B624F6F007A85B439FE92163A8F014FFD42A56D581679560FFA1P8u0L" TargetMode="External"/><Relationship Id="rId148" Type="http://schemas.openxmlformats.org/officeDocument/2006/relationships/hyperlink" Target="consultantplus://offline/ref=0E885329CB9322F50FCF6D7AE464B624F5F805A85F459FE92163A8F014PFuFL" TargetMode="External"/><Relationship Id="rId15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E885329CB9322F50FCF6D7AE464B624F1F701A65748C2E3293AA4F213F08B3D519C8D669560FFPAuBL" TargetMode="External"/><Relationship Id="rId13" Type="http://schemas.openxmlformats.org/officeDocument/2006/relationships/hyperlink" Target="consultantplus://offline/ref=0E885329CB9322F50FCF6D7AE464B624F5F407AD5F469FE92163A8F014FFD42A56D581679560FFA2P8u0L" TargetMode="External"/><Relationship Id="rId18" Type="http://schemas.openxmlformats.org/officeDocument/2006/relationships/hyperlink" Target="consultantplus://offline/ref=0E885329CB9322F50FCF6D7AE464B624F5F606AC5E429FE92163A8F014FFD42A56D581679560FFA2P8u0L" TargetMode="External"/><Relationship Id="rId39" Type="http://schemas.openxmlformats.org/officeDocument/2006/relationships/hyperlink" Target="consultantplus://offline/ref=0E885329CB9322F50FCF6D7AE464B624F5F606AC5D459FE92163A8F014FFD42A56D581679560FFA0P8u9L" TargetMode="External"/><Relationship Id="rId109" Type="http://schemas.openxmlformats.org/officeDocument/2006/relationships/hyperlink" Target="consultantplus://offline/ref=0E885329CB9322F50FCF6D7AE464B624FDF304A95B48C2E3293AA4F2P1u3L" TargetMode="External"/><Relationship Id="rId34" Type="http://schemas.openxmlformats.org/officeDocument/2006/relationships/hyperlink" Target="consultantplus://offline/ref=0E885329CB9322F50FCF6D7AE464B624F5F606AC5D459FE92163A8F014FFD42A56D581679560FFA3P8u0L" TargetMode="External"/><Relationship Id="rId50" Type="http://schemas.openxmlformats.org/officeDocument/2006/relationships/hyperlink" Target="consultantplus://offline/ref=0E885329CB9322F50FCF6D7AE464B624F5F606AC5D459FE92163A8F014FFD42A56D581679560FFA0P8uFL" TargetMode="External"/><Relationship Id="rId55" Type="http://schemas.openxmlformats.org/officeDocument/2006/relationships/hyperlink" Target="consultantplus://offline/ref=0E885329CB9322F50FCF6D7AE464B624F6F107AE5B4A9FE92163A8F014FFD42A56D5816793P6u1L" TargetMode="External"/><Relationship Id="rId76" Type="http://schemas.openxmlformats.org/officeDocument/2006/relationships/hyperlink" Target="consultantplus://offline/ref=0E885329CB9322F50FCF6D7AE464B624F5F606AC5D459FE92163A8F014FFD42A56D581679560FFA6P8uFL" TargetMode="External"/><Relationship Id="rId97" Type="http://schemas.openxmlformats.org/officeDocument/2006/relationships/hyperlink" Target="consultantplus://offline/ref=0E885329CB9322F50FCF6D7AE464B624F6F005AC5E479FE92163A8F014FFD42A56D581679560FFA3P8uDL" TargetMode="External"/><Relationship Id="rId104" Type="http://schemas.openxmlformats.org/officeDocument/2006/relationships/hyperlink" Target="consultantplus://offline/ref=0E885329CB9322F50FCF6D7AE464B624F6F00EA757439FE92163A8F014FFD42A56D581679560F7A7P8uBL" TargetMode="External"/><Relationship Id="rId120" Type="http://schemas.openxmlformats.org/officeDocument/2006/relationships/hyperlink" Target="consultantplus://offline/ref=0E885329CB9322F50FCF6D7AE464B624F5F606AC5D459FE92163A8F014FFD42A56D581679560FFA5P8u0L" TargetMode="External"/><Relationship Id="rId125" Type="http://schemas.openxmlformats.org/officeDocument/2006/relationships/hyperlink" Target="consultantplus://offline/ref=0E885329CB9322F50FCF6D7AE464B624F5F705A65B449FE92163A8F014FFD42A56D581679560FFA0P8uFL" TargetMode="External"/><Relationship Id="rId141" Type="http://schemas.openxmlformats.org/officeDocument/2006/relationships/hyperlink" Target="consultantplus://offline/ref=0E885329CB9322F50FCF6D7AE464B624F5F606AC5D459FE92163A8F014FFD42A56D581679560FFAAP8u1L" TargetMode="External"/><Relationship Id="rId146" Type="http://schemas.openxmlformats.org/officeDocument/2006/relationships/hyperlink" Target="consultantplus://offline/ref=0E885329CB9322F50FCF6D7AE464B624F6F006AF5F419FE92163A8F014PFuFL" TargetMode="External"/><Relationship Id="rId7" Type="http://schemas.openxmlformats.org/officeDocument/2006/relationships/hyperlink" Target="consultantplus://offline/ref=0E885329CB9322F50FCF6D7AE464B624F6F202AB5B48C2E3293AA4F213F08B3D519C8D669560FFPAuAL" TargetMode="External"/><Relationship Id="rId71" Type="http://schemas.openxmlformats.org/officeDocument/2006/relationships/hyperlink" Target="consultantplus://offline/ref=0E885329CB9322F50FCF6D7AE464B624F1F701A65748C2E3293AA4F213F08B3D519C8D669560FEPAu1L" TargetMode="External"/><Relationship Id="rId92" Type="http://schemas.openxmlformats.org/officeDocument/2006/relationships/hyperlink" Target="consultantplus://offline/ref=0E885329CB9322F50FCF6D7AE464B624F5F606AC5D459FE92163A8F014FFD42A56D581679560FFA7P8uCL" TargetMode="External"/><Relationship Id="rId2" Type="http://schemas.openxmlformats.org/officeDocument/2006/relationships/settings" Target="settings.xml"/><Relationship Id="rId29" Type="http://schemas.openxmlformats.org/officeDocument/2006/relationships/hyperlink" Target="consultantplus://offline/ref=0E885329CB9322F50FCF6D7AE464B624F5F606AC5D459FE92163A8F014FFD42A56D581679560FFA3P8uBL" TargetMode="External"/><Relationship Id="rId24" Type="http://schemas.openxmlformats.org/officeDocument/2006/relationships/hyperlink" Target="consultantplus://offline/ref=0E885329CB9322F50FCF6D7AE464B624F7F806AC5D48C2E3293AA4F213F08B3D519C8D669565FFPAu2L" TargetMode="External"/><Relationship Id="rId40" Type="http://schemas.openxmlformats.org/officeDocument/2006/relationships/hyperlink" Target="consultantplus://offline/ref=0E885329CB9322F50FCF6D7AE464B624F5F805A65A419FE92163A8F014FFD42A56D581679560FFA0P8u1L" TargetMode="External"/><Relationship Id="rId45" Type="http://schemas.openxmlformats.org/officeDocument/2006/relationships/hyperlink" Target="consultantplus://offline/ref=0E885329CB9322F50FCF6D7AE464B624F5F606AC5D459FE92163A8F014FFD42A56D581679560FFA0P8uBL" TargetMode="External"/><Relationship Id="rId66" Type="http://schemas.openxmlformats.org/officeDocument/2006/relationships/hyperlink" Target="consultantplus://offline/ref=0E885329CB9322F50FCF6D7AE464B624F1F701A65748C2E3293AA4F213F08B3D519C8D669560FEPAu3L" TargetMode="External"/><Relationship Id="rId87" Type="http://schemas.openxmlformats.org/officeDocument/2006/relationships/hyperlink" Target="consultantplus://offline/ref=0E885329CB9322F50FCF6D7AE464B624F6F007A85B439FE92163A8F014FFD42A56D581679560FFA3P8uDL" TargetMode="External"/><Relationship Id="rId110" Type="http://schemas.openxmlformats.org/officeDocument/2006/relationships/hyperlink" Target="consultantplus://offline/ref=0E885329CB9322F50FCF6D7AE464B624F6F00EA958439FE92163A8F014FFD42A56D581679560FFA7P8u9L" TargetMode="External"/><Relationship Id="rId115" Type="http://schemas.openxmlformats.org/officeDocument/2006/relationships/hyperlink" Target="consultantplus://offline/ref=0E885329CB9322F50FCF6D7AE464B624F6F00EA958439FE92163A8F014FFD42A56D581679560FFA7P8uDL" TargetMode="External"/><Relationship Id="rId131" Type="http://schemas.openxmlformats.org/officeDocument/2006/relationships/hyperlink" Target="consultantplus://offline/ref=0E885329CB9322F50FCF6D7AE464B624F5F705A65B449FE92163A8F014FFD42A56D581679560FFA4P8u8L" TargetMode="External"/><Relationship Id="rId136" Type="http://schemas.openxmlformats.org/officeDocument/2006/relationships/hyperlink" Target="consultantplus://offline/ref=0E885329CB9322F50FCF6D7AE464B624F5F606AC5D459FE92163A8F014FFD42A56D581679560FFAAP8uDL" TargetMode="External"/><Relationship Id="rId61" Type="http://schemas.openxmlformats.org/officeDocument/2006/relationships/hyperlink" Target="consultantplus://offline/ref=0E885329CB9322F50FCF6D7AE464B624F5F606AC5D459FE92163A8F014FFD42A56D581679560FFA1P8uDL" TargetMode="External"/><Relationship Id="rId82" Type="http://schemas.openxmlformats.org/officeDocument/2006/relationships/hyperlink" Target="consultantplus://offline/ref=0E885329CB9322F50FCF6D7AE464B624F5F606AC5D449FE92163A8F014FFD42A56D581679560FFA1P8u0L" TargetMode="External"/><Relationship Id="rId152" Type="http://schemas.openxmlformats.org/officeDocument/2006/relationships/theme" Target="theme/theme1.xml"/><Relationship Id="rId19" Type="http://schemas.openxmlformats.org/officeDocument/2006/relationships/hyperlink" Target="consultantplus://offline/ref=0E885329CB9322F50FCF6D7AE464B624F6F006AC5B459FE92163A8F014FFD42A56D581679560FAA6P8u8L" TargetMode="External"/><Relationship Id="rId14" Type="http://schemas.openxmlformats.org/officeDocument/2006/relationships/hyperlink" Target="consultantplus://offline/ref=0E885329CB9322F50FCF6D7AE464B624FCF10EAE5E48C2E3293AA4F213F08B3D519C8D669560FDPAuBL" TargetMode="External"/><Relationship Id="rId30" Type="http://schemas.openxmlformats.org/officeDocument/2006/relationships/hyperlink" Target="consultantplus://offline/ref=0E885329CB9322F50FCF6D7AE464B624F5F606AC5D459FE92163A8F014FFD42A56D581679560FFA3P8uCL" TargetMode="External"/><Relationship Id="rId35" Type="http://schemas.openxmlformats.org/officeDocument/2006/relationships/hyperlink" Target="consultantplus://offline/ref=0E885329CB9322F50FCF6D7AE464B624F6F00EAD5B409FE92163A8F014FFD42A56D581679560FBA2P8uAL" TargetMode="External"/><Relationship Id="rId56" Type="http://schemas.openxmlformats.org/officeDocument/2006/relationships/hyperlink" Target="consultantplus://offline/ref=0E885329CB9322F50FCF6D7AE464B624FCF10EAE5E48C2E3293AA4F213F08B3D519C8D669560FDPAuBL" TargetMode="External"/><Relationship Id="rId77" Type="http://schemas.openxmlformats.org/officeDocument/2006/relationships/hyperlink" Target="consultantplus://offline/ref=0E885329CB9322F50FCF6D7AE464B624F6F107AA57469FE92163A8F014FFD42A56D581679561F8AAP8uCL" TargetMode="External"/><Relationship Id="rId100" Type="http://schemas.openxmlformats.org/officeDocument/2006/relationships/hyperlink" Target="consultantplus://offline/ref=0E885329CB9322F50FCF6D7AE464B624F6F007A85B439FE92163A8F014FFD42A56D581679560FFA3P8uCL" TargetMode="External"/><Relationship Id="rId105" Type="http://schemas.openxmlformats.org/officeDocument/2006/relationships/hyperlink" Target="consultantplus://offline/ref=0E885329CB9322F50FCF6D7AE464B624F6F006AE59409FE92163A8F014FFD42A56D581679561FFA3P8uDL" TargetMode="External"/><Relationship Id="rId126" Type="http://schemas.openxmlformats.org/officeDocument/2006/relationships/hyperlink" Target="consultantplus://offline/ref=0E885329CB9322F50FCF6D7AE464B624F5F705A65B449FE92163A8F014FFD42A56D581679560FFA1P8uDL" TargetMode="External"/><Relationship Id="rId147" Type="http://schemas.openxmlformats.org/officeDocument/2006/relationships/hyperlink" Target="consultantplus://offline/ref=0E885329CB9322F50FCF6D7AE464B624F6F007A956449FE92163A8F014PFuFL" TargetMode="External"/><Relationship Id="rId8" Type="http://schemas.openxmlformats.org/officeDocument/2006/relationships/hyperlink" Target="consultantplus://offline/ref=0E885329CB9322F50FCF6D7AE464B624F6F00EA757439FE92163A8F014FFD42A56D581679560F7A1P8u1L" TargetMode="External"/><Relationship Id="rId51" Type="http://schemas.openxmlformats.org/officeDocument/2006/relationships/hyperlink" Target="consultantplus://offline/ref=0E885329CB9322F50FCF6D7AE464B624F5F606AC5D459FE92163A8F014FFD42A56D581679560FFA0P8uEL" TargetMode="External"/><Relationship Id="rId72" Type="http://schemas.openxmlformats.org/officeDocument/2006/relationships/hyperlink" Target="consultantplus://offline/ref=0E885329CB9322F50FCF6D7AE464B624F1F701A65748C2E3293AA4F213F08B3D519C8D669560FEPAu7L" TargetMode="External"/><Relationship Id="rId93" Type="http://schemas.openxmlformats.org/officeDocument/2006/relationships/hyperlink" Target="consultantplus://offline/ref=0E885329CB9322F50FCF6D7AE464B624F5F606AC5D449FE92163A8F014FFD42A56D581679560FFA6P8uCL" TargetMode="External"/><Relationship Id="rId98" Type="http://schemas.openxmlformats.org/officeDocument/2006/relationships/hyperlink" Target="consultantplus://offline/ref=0E885329CB9322F50FCF6D7AE464B624F6F007A757409FE92163A8F014FFD42A56D581679560F9A2P8u8L" TargetMode="External"/><Relationship Id="rId121" Type="http://schemas.openxmlformats.org/officeDocument/2006/relationships/hyperlink" Target="consultantplus://offline/ref=0E885329CB9322F50FCF6D7AE464B624F5F606AC5D449FE92163A8F014FFD42A56D581679560FFA4P8uEL" TargetMode="External"/><Relationship Id="rId142" Type="http://schemas.openxmlformats.org/officeDocument/2006/relationships/hyperlink" Target="consultantplus://offline/ref=0E885329CB9322F50FCF6D7AE464B624F6F007A85B439FE92163A8F014FFD42A56D581679560FFA1P8u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10490</Words>
  <Characters>59797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Марамыгина Юлия Сергеевна</dc:creator>
  <cp:keywords/>
  <dc:description/>
  <cp:lastModifiedBy>Марамыгина Юлия Сергеевна</cp:lastModifiedBy>
  <cp:revision>2</cp:revision>
  <dcterms:created xsi:type="dcterms:W3CDTF">2017-03-15T11:46:00Z</dcterms:created>
  <dcterms:modified xsi:type="dcterms:W3CDTF">2017-03-15T11:48:00Z</dcterms:modified>
</cp:coreProperties>
</file>