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5C" w:rsidRDefault="00E67A5C" w:rsidP="00E67A5C">
      <w:pPr>
        <w:spacing w:after="0"/>
        <w:ind w:firstLine="708"/>
        <w:jc w:val="right"/>
        <w:rPr>
          <w:rFonts w:ascii="Times New Roman" w:hAnsi="Times New Roman" w:cs="Times New Roman"/>
        </w:rPr>
      </w:pPr>
      <w:r>
        <w:rPr>
          <w:rFonts w:ascii="Times New Roman" w:hAnsi="Times New Roman" w:cs="Times New Roman"/>
        </w:rPr>
        <w:t>Приложение 3</w:t>
      </w:r>
    </w:p>
    <w:p w:rsidR="00E67A5C" w:rsidRDefault="00E67A5C" w:rsidP="00E67A5C">
      <w:pPr>
        <w:spacing w:after="0"/>
        <w:ind w:firstLine="708"/>
        <w:jc w:val="right"/>
        <w:rPr>
          <w:rFonts w:ascii="Times New Roman" w:hAnsi="Times New Roman" w:cs="Times New Roman"/>
        </w:rPr>
      </w:pPr>
    </w:p>
    <w:p w:rsidR="00E67A5C" w:rsidRPr="00D9525A" w:rsidRDefault="00E67A5C" w:rsidP="00E67A5C">
      <w:pPr>
        <w:spacing w:after="0" w:line="240" w:lineRule="auto"/>
        <w:jc w:val="center"/>
        <w:rPr>
          <w:rFonts w:ascii="Times New Roman" w:hAnsi="Times New Roman" w:cs="Times New Roman"/>
        </w:rPr>
      </w:pPr>
      <w:r>
        <w:rPr>
          <w:rFonts w:ascii="Times New Roman" w:hAnsi="Times New Roman" w:cs="Times New Roman"/>
        </w:rPr>
        <w:t>Образец заявления</w:t>
      </w:r>
      <w:r w:rsidRPr="00D9525A">
        <w:rPr>
          <w:rFonts w:ascii="Times New Roman" w:hAnsi="Times New Roman" w:cs="Times New Roman"/>
        </w:rPr>
        <w:t xml:space="preserve"> </w:t>
      </w:r>
    </w:p>
    <w:p w:rsidR="00E67A5C" w:rsidRPr="00E5239D" w:rsidRDefault="00E67A5C" w:rsidP="00E67A5C">
      <w:pPr>
        <w:spacing w:after="0"/>
        <w:ind w:firstLine="708"/>
        <w:jc w:val="center"/>
        <w:rPr>
          <w:rFonts w:ascii="Times New Roman" w:hAnsi="Times New Roman" w:cs="Times New Roman"/>
        </w:rPr>
      </w:pPr>
      <w:r w:rsidRPr="00D9525A">
        <w:rPr>
          <w:rFonts w:ascii="Times New Roman" w:hAnsi="Times New Roman" w:cs="Times New Roman"/>
        </w:rPr>
        <w:t>о соответствии субъекта малого или среднего предпринимательства условиям, установленным статьей 4 Федерального закона от 24.07.2007 № 209-ФЗ «О развитии малого и среднего предпринимательства в Российской Федерации».</w:t>
      </w:r>
    </w:p>
    <w:p w:rsidR="00E67A5C" w:rsidRDefault="00E67A5C" w:rsidP="00E67A5C">
      <w:pPr>
        <w:spacing w:after="0"/>
        <w:ind w:firstLine="708"/>
        <w:jc w:val="right"/>
        <w:rPr>
          <w:rFonts w:ascii="Times New Roman" w:hAnsi="Times New Roman" w:cs="Times New Roman"/>
        </w:rPr>
      </w:pPr>
    </w:p>
    <w:p w:rsidR="00E67A5C" w:rsidRPr="00D9525A" w:rsidRDefault="00E67A5C" w:rsidP="00E67A5C">
      <w:pPr>
        <w:widowControl w:val="0"/>
        <w:spacing w:after="279" w:line="278" w:lineRule="exact"/>
        <w:ind w:left="4840" w:right="20"/>
        <w:rPr>
          <w:rFonts w:ascii="Times New Roman" w:eastAsia="Times New Roman" w:hAnsi="Times New Roman" w:cs="Times New Roman"/>
          <w:color w:val="000000"/>
          <w:sz w:val="23"/>
          <w:szCs w:val="23"/>
          <w:lang w:eastAsia="ru-RU" w:bidi="ru-RU"/>
        </w:rPr>
      </w:pPr>
      <w:r w:rsidRPr="00D9525A">
        <w:rPr>
          <w:rFonts w:ascii="Times New Roman" w:eastAsia="Times New Roman" w:hAnsi="Times New Roman" w:cs="Times New Roman"/>
          <w:color w:val="000000"/>
          <w:sz w:val="23"/>
          <w:szCs w:val="23"/>
          <w:lang w:eastAsia="ru-RU" w:bidi="ru-RU"/>
        </w:rPr>
        <w:t xml:space="preserve">Председателю Комитета имущественных отношений </w:t>
      </w:r>
      <w:proofErr w:type="gramStart"/>
      <w:r w:rsidRPr="00D9525A">
        <w:rPr>
          <w:rFonts w:ascii="Times New Roman" w:eastAsia="Times New Roman" w:hAnsi="Times New Roman" w:cs="Times New Roman"/>
          <w:color w:val="000000"/>
          <w:sz w:val="23"/>
          <w:szCs w:val="23"/>
          <w:lang w:eastAsia="ru-RU" w:bidi="ru-RU"/>
        </w:rPr>
        <w:t>администрации</w:t>
      </w:r>
      <w:proofErr w:type="gramEnd"/>
      <w:r w:rsidRPr="00D9525A">
        <w:rPr>
          <w:rFonts w:ascii="Times New Roman" w:eastAsia="Times New Roman" w:hAnsi="Times New Roman" w:cs="Times New Roman"/>
          <w:color w:val="000000"/>
          <w:sz w:val="23"/>
          <w:szCs w:val="23"/>
          <w:lang w:eastAsia="ru-RU" w:bidi="ru-RU"/>
        </w:rPr>
        <w:t xml:space="preserve"> ЗАТО </w:t>
      </w:r>
      <w:proofErr w:type="spellStart"/>
      <w:r w:rsidRPr="00D9525A">
        <w:rPr>
          <w:rFonts w:ascii="Times New Roman" w:eastAsia="Times New Roman" w:hAnsi="Times New Roman" w:cs="Times New Roman"/>
          <w:color w:val="000000"/>
          <w:sz w:val="23"/>
          <w:szCs w:val="23"/>
          <w:lang w:eastAsia="ru-RU" w:bidi="ru-RU"/>
        </w:rPr>
        <w:t>г.Североморск</w:t>
      </w:r>
      <w:proofErr w:type="spellEnd"/>
    </w:p>
    <w:p w:rsidR="00E67A5C" w:rsidRPr="00D9525A" w:rsidRDefault="00E67A5C" w:rsidP="00E67A5C">
      <w:pPr>
        <w:spacing w:after="0" w:line="240" w:lineRule="auto"/>
        <w:rPr>
          <w:rFonts w:ascii="Times New Roman" w:hAnsi="Times New Roman" w:cs="Times New Roman"/>
          <w:lang w:eastAsia="ru-RU" w:bidi="ru-RU"/>
        </w:rPr>
      </w:pPr>
      <w:r w:rsidRPr="00D9525A">
        <w:rPr>
          <w:rFonts w:ascii="Times New Roman" w:hAnsi="Times New Roman" w:cs="Times New Roman"/>
          <w:lang w:eastAsia="ru-RU" w:bidi="ru-RU"/>
        </w:rPr>
        <w:t xml:space="preserve">                                                                                       от ____________________________________</w:t>
      </w:r>
    </w:p>
    <w:p w:rsidR="00E67A5C" w:rsidRPr="00D9525A" w:rsidRDefault="00E67A5C" w:rsidP="00E67A5C">
      <w:pPr>
        <w:spacing w:after="0" w:line="240" w:lineRule="auto"/>
        <w:rPr>
          <w:rFonts w:ascii="Times New Roman" w:hAnsi="Times New Roman" w:cs="Times New Roman"/>
          <w:sz w:val="16"/>
          <w:szCs w:val="16"/>
          <w:lang w:eastAsia="ru-RU" w:bidi="ru-RU"/>
        </w:rPr>
      </w:pPr>
      <w:r w:rsidRPr="00D9525A">
        <w:rPr>
          <w:rFonts w:ascii="Times New Roman" w:hAnsi="Times New Roman" w:cs="Times New Roman"/>
          <w:sz w:val="16"/>
          <w:szCs w:val="16"/>
          <w:lang w:eastAsia="ru-RU" w:bidi="ru-RU"/>
        </w:rPr>
        <w:t xml:space="preserve">                                                                                                                                (полное и сокращенное наименование заявителя)</w:t>
      </w:r>
    </w:p>
    <w:p w:rsidR="00E67A5C" w:rsidRPr="00D9525A" w:rsidRDefault="00E67A5C" w:rsidP="00E67A5C">
      <w:pPr>
        <w:spacing w:after="0" w:line="240" w:lineRule="auto"/>
        <w:rPr>
          <w:rFonts w:ascii="Times New Roman" w:hAnsi="Times New Roman" w:cs="Times New Roman"/>
          <w:sz w:val="16"/>
          <w:szCs w:val="16"/>
          <w:lang w:eastAsia="ru-RU" w:bidi="ru-RU"/>
        </w:rPr>
      </w:pPr>
    </w:p>
    <w:p w:rsidR="00E67A5C" w:rsidRPr="00D9525A" w:rsidRDefault="00E67A5C" w:rsidP="00E67A5C">
      <w:pPr>
        <w:spacing w:after="0" w:line="240" w:lineRule="auto"/>
        <w:ind w:left="4820"/>
        <w:rPr>
          <w:rFonts w:ascii="Times New Roman" w:hAnsi="Times New Roman" w:cs="Times New Roman"/>
          <w:lang w:eastAsia="ru-RU" w:bidi="ru-RU"/>
        </w:rPr>
      </w:pPr>
      <w:r w:rsidRPr="00D9525A">
        <w:rPr>
          <w:rFonts w:ascii="Times New Roman" w:hAnsi="Times New Roman" w:cs="Times New Roman"/>
          <w:lang w:eastAsia="ru-RU" w:bidi="ru-RU"/>
        </w:rPr>
        <w:t>ИНН _________________________________</w:t>
      </w:r>
    </w:p>
    <w:p w:rsidR="00E67A5C" w:rsidRPr="00D9525A" w:rsidRDefault="00E67A5C" w:rsidP="00E67A5C">
      <w:pPr>
        <w:spacing w:after="0" w:line="240" w:lineRule="auto"/>
        <w:ind w:left="4820"/>
        <w:rPr>
          <w:rFonts w:ascii="Times New Roman" w:hAnsi="Times New Roman" w:cs="Times New Roman"/>
          <w:lang w:eastAsia="ru-RU" w:bidi="ru-RU"/>
        </w:rPr>
      </w:pPr>
    </w:p>
    <w:p w:rsidR="00E67A5C" w:rsidRPr="00D9525A" w:rsidRDefault="00E67A5C" w:rsidP="00E67A5C">
      <w:pPr>
        <w:spacing w:after="0" w:line="240" w:lineRule="auto"/>
        <w:ind w:left="4820"/>
        <w:rPr>
          <w:rFonts w:ascii="Times New Roman" w:hAnsi="Times New Roman" w:cs="Times New Roman"/>
          <w:lang w:eastAsia="ru-RU" w:bidi="ru-RU"/>
        </w:rPr>
      </w:pPr>
      <w:r w:rsidRPr="00D9525A">
        <w:rPr>
          <w:rFonts w:ascii="Times New Roman" w:hAnsi="Times New Roman" w:cs="Times New Roman"/>
          <w:lang w:eastAsia="ru-RU" w:bidi="ru-RU"/>
        </w:rPr>
        <w:t>ОГРН _________________________________</w:t>
      </w:r>
    </w:p>
    <w:p w:rsidR="00E67A5C" w:rsidRPr="00D9525A" w:rsidRDefault="00E67A5C" w:rsidP="00E67A5C">
      <w:pPr>
        <w:spacing w:after="0" w:line="240" w:lineRule="auto"/>
        <w:rPr>
          <w:sz w:val="16"/>
          <w:szCs w:val="16"/>
          <w:lang w:eastAsia="ru-RU" w:bidi="ru-RU"/>
        </w:rPr>
      </w:pPr>
      <w:r w:rsidRPr="00D9525A">
        <w:rPr>
          <w:rFonts w:ascii="Times New Roman" w:hAnsi="Times New Roman" w:cs="Times New Roman"/>
          <w:sz w:val="16"/>
          <w:szCs w:val="16"/>
          <w:lang w:eastAsia="ru-RU" w:bidi="ru-RU"/>
        </w:rPr>
        <w:t xml:space="preserve">                                                                                                                        </w:t>
      </w:r>
    </w:p>
    <w:p w:rsidR="00E67A5C" w:rsidRPr="00D9525A" w:rsidRDefault="00E67A5C" w:rsidP="00E67A5C">
      <w:pPr>
        <w:widowControl w:val="0"/>
        <w:spacing w:after="568" w:line="230" w:lineRule="exact"/>
        <w:ind w:left="4840"/>
        <w:rPr>
          <w:rFonts w:ascii="Times New Roman" w:eastAsia="Times New Roman" w:hAnsi="Times New Roman" w:cs="Times New Roman"/>
          <w:color w:val="000000"/>
          <w:sz w:val="23"/>
          <w:szCs w:val="23"/>
          <w:lang w:eastAsia="ru-RU" w:bidi="ru-RU"/>
        </w:rPr>
      </w:pPr>
      <w:r w:rsidRPr="00D9525A">
        <w:rPr>
          <w:rFonts w:ascii="Times New Roman" w:eastAsia="Times New Roman" w:hAnsi="Times New Roman" w:cs="Times New Roman"/>
          <w:color w:val="000000"/>
          <w:sz w:val="23"/>
          <w:szCs w:val="23"/>
          <w:lang w:eastAsia="ru-RU" w:bidi="ru-RU"/>
        </w:rPr>
        <w:t>Адрес места регистрации: ______________</w:t>
      </w:r>
    </w:p>
    <w:p w:rsidR="00E67A5C" w:rsidRPr="00D9525A" w:rsidRDefault="00E67A5C" w:rsidP="00E67A5C">
      <w:pPr>
        <w:widowControl w:val="0"/>
        <w:spacing w:after="568" w:line="230" w:lineRule="exact"/>
        <w:ind w:left="4820"/>
        <w:rPr>
          <w:rFonts w:ascii="Times New Roman" w:eastAsia="Times New Roman" w:hAnsi="Times New Roman" w:cs="Times New Roman"/>
          <w:color w:val="000000"/>
          <w:sz w:val="23"/>
          <w:szCs w:val="23"/>
          <w:lang w:eastAsia="ru-RU" w:bidi="ru-RU"/>
        </w:rPr>
      </w:pPr>
      <w:r w:rsidRPr="00D9525A">
        <w:rPr>
          <w:rFonts w:ascii="Times New Roman" w:eastAsia="Times New Roman" w:hAnsi="Times New Roman" w:cs="Times New Roman"/>
          <w:color w:val="000000"/>
          <w:sz w:val="23"/>
          <w:szCs w:val="23"/>
          <w:lang w:eastAsia="ru-RU" w:bidi="ru-RU"/>
        </w:rPr>
        <w:t>Телефон: ____________________________</w:t>
      </w:r>
    </w:p>
    <w:p w:rsidR="00E67A5C" w:rsidRPr="00D9525A" w:rsidRDefault="00E67A5C" w:rsidP="00E67A5C">
      <w:pPr>
        <w:spacing w:after="0" w:line="240" w:lineRule="auto"/>
        <w:jc w:val="center"/>
        <w:rPr>
          <w:rFonts w:ascii="Times New Roman" w:hAnsi="Times New Roman" w:cs="Times New Roman"/>
          <w:b/>
        </w:rPr>
      </w:pPr>
      <w:r w:rsidRPr="00D9525A">
        <w:rPr>
          <w:rFonts w:ascii="Times New Roman" w:hAnsi="Times New Roman" w:cs="Times New Roman"/>
          <w:b/>
        </w:rPr>
        <w:t xml:space="preserve">ЗАЯВЛЕНИЕ </w:t>
      </w:r>
    </w:p>
    <w:p w:rsidR="00E67A5C" w:rsidRPr="00D9525A" w:rsidRDefault="00E67A5C" w:rsidP="00E67A5C">
      <w:pPr>
        <w:spacing w:after="0" w:line="240" w:lineRule="auto"/>
        <w:jc w:val="center"/>
        <w:rPr>
          <w:rFonts w:ascii="Times New Roman" w:hAnsi="Times New Roman" w:cs="Times New Roman"/>
          <w:b/>
        </w:rPr>
      </w:pPr>
      <w:r w:rsidRPr="00D9525A">
        <w:rPr>
          <w:rFonts w:ascii="Times New Roman" w:hAnsi="Times New Roman" w:cs="Times New Roman"/>
          <w:b/>
        </w:rPr>
        <w:t>о соответствии субъекта малого или среднего предпринимательства условиям, установленным статьей 4 Федерального закона от 24.07.2007 № 209-ФЗ «О развитии малого и среднего предпринимательства в Российской Федерации».</w:t>
      </w:r>
    </w:p>
    <w:p w:rsidR="00E67A5C" w:rsidRPr="00D9525A" w:rsidRDefault="00E67A5C" w:rsidP="00E67A5C">
      <w:pPr>
        <w:spacing w:after="0" w:line="240" w:lineRule="auto"/>
        <w:jc w:val="center"/>
        <w:rPr>
          <w:rFonts w:ascii="Times New Roman" w:hAnsi="Times New Roman" w:cs="Times New Roman"/>
          <w:b/>
        </w:rPr>
      </w:pPr>
    </w:p>
    <w:p w:rsidR="00E67A5C" w:rsidRPr="00D9525A" w:rsidRDefault="00E67A5C" w:rsidP="00E67A5C">
      <w:pPr>
        <w:spacing w:after="0" w:line="240" w:lineRule="auto"/>
        <w:jc w:val="center"/>
        <w:rPr>
          <w:rFonts w:ascii="Times New Roman" w:hAnsi="Times New Roman" w:cs="Times New Roman"/>
        </w:rPr>
      </w:pPr>
      <w:r w:rsidRPr="00D9525A">
        <w:rPr>
          <w:rFonts w:ascii="Times New Roman" w:hAnsi="Times New Roman" w:cs="Times New Roman"/>
        </w:rPr>
        <w:t xml:space="preserve">Настоящим подтверждаю, </w:t>
      </w:r>
      <w:proofErr w:type="spellStart"/>
      <w:r w:rsidRPr="00D9525A">
        <w:rPr>
          <w:rFonts w:ascii="Times New Roman" w:hAnsi="Times New Roman" w:cs="Times New Roman"/>
        </w:rPr>
        <w:t>что____________________________ИНН</w:t>
      </w:r>
      <w:proofErr w:type="spellEnd"/>
      <w:r w:rsidRPr="00D9525A">
        <w:rPr>
          <w:rFonts w:ascii="Times New Roman" w:hAnsi="Times New Roman" w:cs="Times New Roman"/>
        </w:rPr>
        <w:t xml:space="preserve">_____________ </w:t>
      </w:r>
    </w:p>
    <w:p w:rsidR="00E67A5C" w:rsidRPr="00D9525A" w:rsidRDefault="00E67A5C" w:rsidP="00E67A5C">
      <w:pPr>
        <w:spacing w:after="0" w:line="240" w:lineRule="auto"/>
        <w:jc w:val="center"/>
        <w:rPr>
          <w:rFonts w:ascii="Times New Roman" w:hAnsi="Times New Roman" w:cs="Times New Roman"/>
          <w:sz w:val="16"/>
          <w:szCs w:val="16"/>
        </w:rPr>
      </w:pPr>
      <w:r w:rsidRPr="00D9525A">
        <w:rPr>
          <w:rFonts w:ascii="Times New Roman" w:hAnsi="Times New Roman" w:cs="Times New Roman"/>
          <w:sz w:val="16"/>
          <w:szCs w:val="16"/>
        </w:rPr>
        <w:t xml:space="preserve">                                             (наименование субъекта)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относится к субъектам малого и среднего предпринимательства и является: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 потребительским кооперативом;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 коммерческой организацией;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 индивидуальным предпринимателем;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 крестьянским (фермерским) хозяйством;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не является субъектом, осуществляющим добычу и переработку полезных ископаемых (кроме общераспространенных полезных ископаемых),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осуществляющим деятельность в сфере игорного бизнеса, являющимся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и соответствует следующим условиям: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1) для юридических лиц: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а)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не превышает двадцать пять процентов (за исключением активов акционерных инвестиционных фондов и закрытых паевых инвестиционных фондов);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б)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
    <w:p w:rsidR="00E67A5C" w:rsidRPr="00D9525A" w:rsidRDefault="00E67A5C" w:rsidP="00E67A5C">
      <w:pPr>
        <w:spacing w:after="0" w:line="240" w:lineRule="auto"/>
        <w:jc w:val="both"/>
        <w:rPr>
          <w:rFonts w:ascii="Times New Roman" w:hAnsi="Times New Roman" w:cs="Times New Roman"/>
        </w:rPr>
      </w:pPr>
    </w:p>
    <w:tbl>
      <w:tblPr>
        <w:tblStyle w:val="2"/>
        <w:tblW w:w="0" w:type="auto"/>
        <w:jc w:val="center"/>
        <w:tblLook w:val="04A0" w:firstRow="1" w:lastRow="0" w:firstColumn="1" w:lastColumn="0" w:noHBand="0" w:noVBand="1"/>
      </w:tblPr>
      <w:tblGrid>
        <w:gridCol w:w="4672"/>
        <w:gridCol w:w="4673"/>
      </w:tblGrid>
      <w:tr w:rsidR="00E67A5C" w:rsidRPr="00D9525A" w:rsidTr="001769A9">
        <w:trPr>
          <w:jc w:val="center"/>
        </w:trPr>
        <w:tc>
          <w:tcPr>
            <w:tcW w:w="4672" w:type="dxa"/>
          </w:tcPr>
          <w:p w:rsidR="00E67A5C" w:rsidRPr="00D9525A" w:rsidRDefault="00E67A5C" w:rsidP="001769A9">
            <w:pPr>
              <w:jc w:val="center"/>
              <w:rPr>
                <w:rFonts w:ascii="Times New Roman" w:hAnsi="Times New Roman"/>
              </w:rPr>
            </w:pPr>
            <w:r w:rsidRPr="00D9525A">
              <w:rPr>
                <w:rFonts w:ascii="Times New Roman" w:hAnsi="Times New Roman"/>
              </w:rPr>
              <w:t>Учредитель</w:t>
            </w:r>
          </w:p>
        </w:tc>
        <w:tc>
          <w:tcPr>
            <w:tcW w:w="4673" w:type="dxa"/>
          </w:tcPr>
          <w:p w:rsidR="00E67A5C" w:rsidRPr="00D9525A" w:rsidRDefault="00E67A5C" w:rsidP="001769A9">
            <w:pPr>
              <w:jc w:val="center"/>
              <w:rPr>
                <w:rFonts w:ascii="Times New Roman" w:hAnsi="Times New Roman"/>
              </w:rPr>
            </w:pPr>
            <w:r w:rsidRPr="00D9525A">
              <w:rPr>
                <w:rFonts w:ascii="Times New Roman" w:hAnsi="Times New Roman"/>
              </w:rPr>
              <w:t>Доля участия</w:t>
            </w:r>
          </w:p>
        </w:tc>
      </w:tr>
      <w:tr w:rsidR="00E67A5C" w:rsidRPr="00D9525A" w:rsidTr="001769A9">
        <w:trPr>
          <w:jc w:val="center"/>
        </w:trPr>
        <w:tc>
          <w:tcPr>
            <w:tcW w:w="4672" w:type="dxa"/>
          </w:tcPr>
          <w:p w:rsidR="00E67A5C" w:rsidRPr="00D9525A" w:rsidRDefault="00E67A5C" w:rsidP="001769A9">
            <w:pPr>
              <w:rPr>
                <w:rFonts w:ascii="Times New Roman" w:hAnsi="Times New Roman"/>
              </w:rPr>
            </w:pPr>
          </w:p>
        </w:tc>
        <w:tc>
          <w:tcPr>
            <w:tcW w:w="4673" w:type="dxa"/>
          </w:tcPr>
          <w:p w:rsidR="00E67A5C" w:rsidRPr="00D9525A" w:rsidRDefault="00E67A5C" w:rsidP="001769A9">
            <w:pPr>
              <w:rPr>
                <w:rFonts w:ascii="Times New Roman" w:hAnsi="Times New Roman"/>
              </w:rPr>
            </w:pPr>
          </w:p>
        </w:tc>
      </w:tr>
      <w:tr w:rsidR="00E67A5C" w:rsidRPr="00D9525A" w:rsidTr="001769A9">
        <w:trPr>
          <w:jc w:val="center"/>
        </w:trPr>
        <w:tc>
          <w:tcPr>
            <w:tcW w:w="4672" w:type="dxa"/>
          </w:tcPr>
          <w:p w:rsidR="00E67A5C" w:rsidRPr="00D9525A" w:rsidRDefault="00E67A5C" w:rsidP="001769A9">
            <w:pPr>
              <w:rPr>
                <w:rFonts w:ascii="Times New Roman" w:hAnsi="Times New Roman"/>
              </w:rPr>
            </w:pPr>
          </w:p>
        </w:tc>
        <w:tc>
          <w:tcPr>
            <w:tcW w:w="4673" w:type="dxa"/>
          </w:tcPr>
          <w:p w:rsidR="00E67A5C" w:rsidRPr="00D9525A" w:rsidRDefault="00E67A5C" w:rsidP="001769A9">
            <w:pPr>
              <w:rPr>
                <w:rFonts w:ascii="Times New Roman" w:hAnsi="Times New Roman"/>
              </w:rPr>
            </w:pPr>
          </w:p>
        </w:tc>
      </w:tr>
    </w:tbl>
    <w:p w:rsidR="00E67A5C" w:rsidRPr="00D9525A" w:rsidRDefault="00E67A5C" w:rsidP="00E67A5C">
      <w:pPr>
        <w:spacing w:after="0" w:line="240" w:lineRule="auto"/>
        <w:jc w:val="both"/>
        <w:rPr>
          <w:rFonts w:ascii="Times New Roman" w:hAnsi="Times New Roman" w:cs="Times New Roman"/>
        </w:rPr>
      </w:pP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2)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(определяется с учетом всех работников, в </w:t>
      </w:r>
      <w:proofErr w:type="spellStart"/>
      <w:r w:rsidRPr="00D9525A">
        <w:rPr>
          <w:rFonts w:ascii="Times New Roman" w:hAnsi="Times New Roman" w:cs="Times New Roman"/>
        </w:rPr>
        <w:t>т.ч</w:t>
      </w:r>
      <w:proofErr w:type="spellEnd"/>
      <w:r w:rsidRPr="00D9525A">
        <w:rPr>
          <w:rFonts w:ascii="Times New Roman" w:hAnsi="Times New Roman" w:cs="Times New Roman"/>
        </w:rPr>
        <w:t xml:space="preserve">.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а) от ста одного до двухсот пятидесяти человек включительно для средних предприятий;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D9525A">
        <w:rPr>
          <w:rFonts w:ascii="Times New Roman" w:hAnsi="Times New Roman" w:cs="Times New Roman"/>
        </w:rPr>
        <w:t>микропредприятия</w:t>
      </w:r>
      <w:proofErr w:type="spellEnd"/>
      <w:r w:rsidRPr="00D9525A">
        <w:rPr>
          <w:rFonts w:ascii="Times New Roman" w:hAnsi="Times New Roman" w:cs="Times New Roman"/>
        </w:rPr>
        <w:t xml:space="preserve"> - до пятнадцати человек;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__________- указывается средняя численность работников за предшествующий календарный год. 3) выручка от реализации товаров (работ, услуг) без учета налога на добавленную стоимость за предшествующий календарный год не превышает предельные значения, установленные для каждой категории субъектов малого и среднего предпринимательства: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а) </w:t>
      </w:r>
      <w:proofErr w:type="spellStart"/>
      <w:r w:rsidRPr="00D9525A">
        <w:rPr>
          <w:rFonts w:ascii="Times New Roman" w:hAnsi="Times New Roman" w:cs="Times New Roman"/>
        </w:rPr>
        <w:t>микропредприятия</w:t>
      </w:r>
      <w:proofErr w:type="spellEnd"/>
      <w:r w:rsidRPr="00D9525A">
        <w:rPr>
          <w:rFonts w:ascii="Times New Roman" w:hAnsi="Times New Roman" w:cs="Times New Roman"/>
        </w:rPr>
        <w:t xml:space="preserve"> - 60 млн, рублей;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б) малые предприятия - 400 млн. рублей;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 xml:space="preserve">в) средние предприятия - 1 ООО млн. руб. </w:t>
      </w:r>
    </w:p>
    <w:p w:rsidR="00E67A5C" w:rsidRPr="00D9525A" w:rsidRDefault="00E67A5C" w:rsidP="00E67A5C">
      <w:pPr>
        <w:spacing w:after="0" w:line="240" w:lineRule="auto"/>
        <w:jc w:val="both"/>
        <w:rPr>
          <w:rFonts w:ascii="Times New Roman" w:hAnsi="Times New Roman" w:cs="Times New Roman"/>
        </w:rPr>
      </w:pPr>
      <w:r w:rsidRPr="00D9525A">
        <w:rPr>
          <w:rFonts w:ascii="Times New Roman" w:hAnsi="Times New Roman" w:cs="Times New Roman"/>
        </w:rPr>
        <w:t>___________млн. руб. - указывается выручка от реализации товаров (работ, услуг) без НДС за предшествующий календарный год.</w:t>
      </w:r>
    </w:p>
    <w:p w:rsidR="00E67A5C" w:rsidRPr="00D9525A" w:rsidRDefault="00E67A5C" w:rsidP="00E67A5C">
      <w:pPr>
        <w:spacing w:after="0" w:line="240" w:lineRule="auto"/>
        <w:jc w:val="both"/>
        <w:rPr>
          <w:rFonts w:ascii="Times New Roman" w:hAnsi="Times New Roman" w:cs="Times New Roman"/>
        </w:rPr>
      </w:pPr>
    </w:p>
    <w:p w:rsidR="00E67A5C" w:rsidRPr="00D9525A" w:rsidRDefault="00E67A5C" w:rsidP="00E67A5C">
      <w:pPr>
        <w:spacing w:after="0" w:line="240" w:lineRule="auto"/>
        <w:jc w:val="both"/>
        <w:rPr>
          <w:rFonts w:ascii="Times New Roman" w:hAnsi="Times New Roman" w:cs="Times New Roman"/>
        </w:rPr>
      </w:pPr>
    </w:p>
    <w:p w:rsidR="00E67A5C" w:rsidRPr="00D9525A" w:rsidRDefault="00E67A5C" w:rsidP="00E67A5C">
      <w:pPr>
        <w:spacing w:after="0"/>
        <w:jc w:val="both"/>
        <w:rPr>
          <w:rFonts w:ascii="Times New Roman" w:eastAsia="Times New Roman" w:hAnsi="Times New Roman" w:cs="Times New Roman"/>
          <w:color w:val="000000"/>
          <w:sz w:val="23"/>
          <w:szCs w:val="23"/>
          <w:lang w:eastAsia="ru-RU" w:bidi="ru-RU"/>
        </w:rPr>
      </w:pPr>
      <w:r w:rsidRPr="00D9525A">
        <w:rPr>
          <w:rFonts w:ascii="Times New Roman" w:eastAsia="Times New Roman" w:hAnsi="Times New Roman" w:cs="Times New Roman"/>
          <w:color w:val="000000"/>
          <w:sz w:val="23"/>
          <w:szCs w:val="23"/>
          <w:lang w:eastAsia="ru-RU" w:bidi="ru-RU"/>
        </w:rPr>
        <w:t>Дата</w:t>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t xml:space="preserve">       Подпись</w:t>
      </w:r>
    </w:p>
    <w:p w:rsidR="00E67A5C" w:rsidRPr="00D9525A" w:rsidRDefault="00E67A5C" w:rsidP="00E67A5C">
      <w:pPr>
        <w:widowControl w:val="0"/>
        <w:tabs>
          <w:tab w:val="left" w:leader="underscore" w:pos="2525"/>
          <w:tab w:val="right" w:leader="underscore" w:pos="6422"/>
          <w:tab w:val="center" w:pos="6950"/>
          <w:tab w:val="right" w:pos="8954"/>
        </w:tabs>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widowControl w:val="0"/>
        <w:tabs>
          <w:tab w:val="left" w:leader="underscore" w:pos="2525"/>
          <w:tab w:val="right" w:leader="underscore" w:pos="6422"/>
          <w:tab w:val="center" w:pos="6950"/>
          <w:tab w:val="right" w:pos="8954"/>
        </w:tabs>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widowControl w:val="0"/>
        <w:tabs>
          <w:tab w:val="left" w:leader="underscore" w:pos="2525"/>
          <w:tab w:val="right" w:leader="underscore" w:pos="6422"/>
          <w:tab w:val="center" w:pos="6950"/>
          <w:tab w:val="right" w:pos="8954"/>
        </w:tabs>
        <w:spacing w:after="0" w:line="240" w:lineRule="auto"/>
        <w:jc w:val="both"/>
        <w:rPr>
          <w:rFonts w:ascii="Times New Roman" w:eastAsia="Times New Roman" w:hAnsi="Times New Roman" w:cs="Times New Roman"/>
          <w:color w:val="000000"/>
          <w:lang w:eastAsia="ru-RU" w:bidi="ru-RU"/>
        </w:rPr>
      </w:pPr>
    </w:p>
    <w:p w:rsidR="00E67A5C" w:rsidRPr="00D9525A" w:rsidRDefault="00E67A5C" w:rsidP="00E67A5C">
      <w:pPr>
        <w:spacing w:after="0" w:line="240" w:lineRule="auto"/>
        <w:jc w:val="both"/>
        <w:rPr>
          <w:rFonts w:ascii="Times New Roman" w:eastAsia="Times New Roman" w:hAnsi="Times New Roman" w:cs="Times New Roman"/>
          <w:color w:val="000000"/>
          <w:sz w:val="18"/>
          <w:szCs w:val="18"/>
          <w:lang w:eastAsia="ru-RU" w:bidi="ru-RU"/>
        </w:rPr>
      </w:pPr>
      <w:r w:rsidRPr="00D9525A">
        <w:rPr>
          <w:rFonts w:ascii="Times New Roman" w:eastAsia="Times New Roman" w:hAnsi="Times New Roman" w:cs="Times New Roman"/>
          <w:color w:val="000000"/>
          <w:sz w:val="18"/>
          <w:szCs w:val="18"/>
          <w:lang w:eastAsia="ru-RU" w:bidi="ru-RU"/>
        </w:rPr>
        <w:t xml:space="preserve">Настоящим заявлением во исполнение требований Федерального закона от 27.07.2006 № 152-ФЗ «О персональных данных» я даю свое согласие Комитету имущественных отношений </w:t>
      </w:r>
      <w:proofErr w:type="gramStart"/>
      <w:r w:rsidRPr="00D9525A">
        <w:rPr>
          <w:rFonts w:ascii="Times New Roman" w:eastAsia="Times New Roman" w:hAnsi="Times New Roman" w:cs="Times New Roman"/>
          <w:color w:val="000000"/>
          <w:sz w:val="18"/>
          <w:szCs w:val="18"/>
          <w:lang w:eastAsia="ru-RU" w:bidi="ru-RU"/>
        </w:rPr>
        <w:t>администрации</w:t>
      </w:r>
      <w:proofErr w:type="gramEnd"/>
      <w:r w:rsidRPr="00D9525A">
        <w:rPr>
          <w:rFonts w:ascii="Times New Roman" w:eastAsia="Times New Roman" w:hAnsi="Times New Roman" w:cs="Times New Roman"/>
          <w:color w:val="000000"/>
          <w:sz w:val="18"/>
          <w:szCs w:val="18"/>
          <w:lang w:eastAsia="ru-RU" w:bidi="ru-RU"/>
        </w:rPr>
        <w:t xml:space="preserve"> ЗАТО г. Североморск, МКУ «Муници</w:t>
      </w:r>
      <w:r w:rsidRPr="00D9525A">
        <w:rPr>
          <w:rFonts w:ascii="Times New Roman" w:eastAsia="Times New Roman" w:hAnsi="Times New Roman" w:cs="Times New Roman"/>
          <w:color w:val="000000"/>
          <w:sz w:val="18"/>
          <w:szCs w:val="18"/>
          <w:lang w:eastAsia="ru-RU" w:bidi="ru-RU"/>
        </w:rPr>
        <w:softHyphen/>
        <w:t>пальное имущество», МБУ «МФЦ ЗАТО г. Североморск» на обработку моих персональных данных, включая сбор, система</w:t>
      </w:r>
      <w:r w:rsidRPr="00D9525A">
        <w:rPr>
          <w:rFonts w:ascii="Times New Roman" w:eastAsia="Times New Roman" w:hAnsi="Times New Roman" w:cs="Times New Roman"/>
          <w:color w:val="000000"/>
          <w:sz w:val="18"/>
          <w:szCs w:val="18"/>
          <w:lang w:eastAsia="ru-RU" w:bidi="ru-RU"/>
        </w:rPr>
        <w:softHyphen/>
        <w:t>тизацию, накопление, хранение, обновление, изменение, использование, уничтожение. Настоящее согласие дается мною с целью действий, совершаемых в моих интересах. Настоящим я также признаю и подтверждаю предоставление моих персональных данных уполномоченным лицам, а также третьим лицам, привлеченным к оказанию услуг в моих интересах. Перечень персональных данных, на обработку которых я даю согласие: Ф.И.О., паспортные данные, адрес регистрации*</w:t>
      </w:r>
    </w:p>
    <w:p w:rsidR="00E67A5C" w:rsidRPr="00D9525A" w:rsidRDefault="00E67A5C" w:rsidP="00E67A5C">
      <w:pPr>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spacing w:after="0" w:line="240" w:lineRule="auto"/>
        <w:jc w:val="both"/>
        <w:rPr>
          <w:rFonts w:ascii="Times New Roman" w:eastAsia="Times New Roman" w:hAnsi="Times New Roman" w:cs="Times New Roman"/>
          <w:color w:val="000000"/>
          <w:sz w:val="23"/>
          <w:szCs w:val="23"/>
          <w:lang w:eastAsia="ru-RU" w:bidi="ru-RU"/>
        </w:rPr>
      </w:pPr>
      <w:r w:rsidRPr="00D9525A">
        <w:rPr>
          <w:rFonts w:ascii="Times New Roman" w:eastAsia="Times New Roman" w:hAnsi="Times New Roman" w:cs="Times New Roman"/>
          <w:color w:val="000000"/>
          <w:sz w:val="23"/>
          <w:szCs w:val="23"/>
          <w:lang w:eastAsia="ru-RU" w:bidi="ru-RU"/>
        </w:rPr>
        <w:t>Дата</w:t>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r>
      <w:r w:rsidRPr="00D9525A">
        <w:rPr>
          <w:rFonts w:ascii="Times New Roman" w:eastAsia="Times New Roman" w:hAnsi="Times New Roman" w:cs="Times New Roman"/>
          <w:color w:val="000000"/>
          <w:sz w:val="23"/>
          <w:szCs w:val="23"/>
          <w:lang w:eastAsia="ru-RU" w:bidi="ru-RU"/>
        </w:rPr>
        <w:tab/>
        <w:t xml:space="preserve">                 Подпись</w:t>
      </w:r>
    </w:p>
    <w:p w:rsidR="00E67A5C" w:rsidRPr="00D9525A" w:rsidRDefault="00E67A5C" w:rsidP="00E67A5C">
      <w:pPr>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spacing w:after="0" w:line="240" w:lineRule="auto"/>
        <w:jc w:val="both"/>
        <w:rPr>
          <w:rFonts w:ascii="Times New Roman" w:eastAsia="Times New Roman" w:hAnsi="Times New Roman" w:cs="Times New Roman"/>
          <w:color w:val="000000"/>
          <w:sz w:val="23"/>
          <w:szCs w:val="23"/>
          <w:lang w:eastAsia="ru-RU" w:bidi="ru-RU"/>
        </w:rPr>
      </w:pPr>
    </w:p>
    <w:p w:rsidR="00E67A5C" w:rsidRPr="00D9525A" w:rsidRDefault="00E67A5C" w:rsidP="00E67A5C">
      <w:pPr>
        <w:spacing w:after="0" w:line="240" w:lineRule="auto"/>
        <w:jc w:val="both"/>
        <w:rPr>
          <w:rFonts w:ascii="Times New Roman" w:eastAsia="Times New Roman" w:hAnsi="Times New Roman" w:cs="Times New Roman"/>
          <w:color w:val="000000"/>
          <w:sz w:val="20"/>
          <w:szCs w:val="20"/>
          <w:lang w:eastAsia="ru-RU" w:bidi="ru-RU"/>
        </w:rPr>
      </w:pPr>
      <w:r w:rsidRPr="00D9525A">
        <w:rPr>
          <w:rFonts w:ascii="Times New Roman" w:eastAsia="Times New Roman" w:hAnsi="Times New Roman" w:cs="Times New Roman"/>
          <w:color w:val="000000"/>
          <w:sz w:val="20"/>
          <w:szCs w:val="20"/>
          <w:lang w:eastAsia="ru-RU" w:bidi="ru-RU"/>
        </w:rPr>
        <w:t>*</w:t>
      </w:r>
      <w:proofErr w:type="gramStart"/>
      <w:r w:rsidRPr="00D9525A">
        <w:rPr>
          <w:rFonts w:ascii="Times New Roman" w:eastAsia="Times New Roman" w:hAnsi="Times New Roman" w:cs="Times New Roman"/>
          <w:color w:val="000000"/>
          <w:sz w:val="20"/>
          <w:szCs w:val="20"/>
          <w:lang w:eastAsia="ru-RU" w:bidi="ru-RU"/>
        </w:rPr>
        <w:t>В</w:t>
      </w:r>
      <w:proofErr w:type="gramEnd"/>
      <w:r w:rsidRPr="00D9525A">
        <w:rPr>
          <w:rFonts w:ascii="Times New Roman" w:eastAsia="Times New Roman" w:hAnsi="Times New Roman" w:cs="Times New Roman"/>
          <w:color w:val="000000"/>
          <w:sz w:val="20"/>
          <w:szCs w:val="20"/>
          <w:lang w:eastAsia="ru-RU" w:bidi="ru-RU"/>
        </w:rPr>
        <w:t xml:space="preserve"> случае если Заявитель - физическое лицо</w:t>
      </w:r>
    </w:p>
    <w:p w:rsidR="00AB78E6" w:rsidRPr="00E67A5C" w:rsidRDefault="00AB78E6" w:rsidP="00E67A5C">
      <w:bookmarkStart w:id="0" w:name="_GoBack"/>
      <w:bookmarkEnd w:id="0"/>
    </w:p>
    <w:sectPr w:rsidR="00AB78E6" w:rsidRPr="00E6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0E"/>
    <w:rsid w:val="0024080E"/>
    <w:rsid w:val="00820CC8"/>
    <w:rsid w:val="00984816"/>
    <w:rsid w:val="00AB78E6"/>
    <w:rsid w:val="00DB7246"/>
    <w:rsid w:val="00E6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CFB9-47B1-4F89-A78A-94A933A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E6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6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Шемпелев Павел Валерьевич</dc:creator>
  <cp:keywords/>
  <dc:description/>
  <cp:lastModifiedBy>Шемпелев Павел Валерьевич</cp:lastModifiedBy>
  <cp:revision>2</cp:revision>
  <dcterms:created xsi:type="dcterms:W3CDTF">2017-03-15T13:34:00Z</dcterms:created>
  <dcterms:modified xsi:type="dcterms:W3CDTF">2017-03-15T13:34:00Z</dcterms:modified>
</cp:coreProperties>
</file>